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F60536" w14:textId="77777777" w:rsidR="002B4BF0" w:rsidRDefault="002B4BF0"/>
    <w:p w14:paraId="4732A250" w14:textId="77777777" w:rsidR="00A73761" w:rsidRDefault="00A73761" w:rsidP="00A73761">
      <w:pPr>
        <w:jc w:val="center"/>
      </w:pPr>
      <w:r>
        <w:rPr>
          <w:noProof/>
          <w:lang w:eastAsia="en-GB"/>
        </w:rPr>
        <w:drawing>
          <wp:inline distT="0" distB="0" distL="0" distR="0" wp14:anchorId="30C2C76C" wp14:editId="3B693A86">
            <wp:extent cx="914400" cy="1041400"/>
            <wp:effectExtent l="0" t="0" r="0" b="0"/>
            <wp:docPr id="1" name="Picture 1" descr="ctabadge"/>
            <wp:cNvGraphicFramePr/>
            <a:graphic xmlns:a="http://schemas.openxmlformats.org/drawingml/2006/main">
              <a:graphicData uri="http://schemas.openxmlformats.org/drawingml/2006/picture">
                <pic:pic xmlns:pic="http://schemas.openxmlformats.org/drawingml/2006/picture">
                  <pic:nvPicPr>
                    <pic:cNvPr id="2" name="Picture 2" descr="ctabadge"/>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14400" cy="1041400"/>
                    </a:xfrm>
                    <a:prstGeom prst="rect">
                      <a:avLst/>
                    </a:prstGeom>
                    <a:noFill/>
                    <a:ln>
                      <a:noFill/>
                    </a:ln>
                  </pic:spPr>
                </pic:pic>
              </a:graphicData>
            </a:graphic>
          </wp:inline>
        </w:drawing>
      </w:r>
    </w:p>
    <w:p w14:paraId="7C89ABA7" w14:textId="77777777" w:rsidR="00A73761" w:rsidRDefault="00A73761"/>
    <w:p w14:paraId="488B28A4" w14:textId="77777777" w:rsidR="00A73761" w:rsidRDefault="00A73761"/>
    <w:p w14:paraId="1DA308E7" w14:textId="77777777" w:rsidR="00A73761" w:rsidRPr="00DC7E34" w:rsidRDefault="00A73761" w:rsidP="00A73761">
      <w:pPr>
        <w:pStyle w:val="BodyText"/>
        <w:spacing w:after="0"/>
        <w:jc w:val="center"/>
        <w:rPr>
          <w:b/>
          <w:color w:val="C00000"/>
          <w:szCs w:val="24"/>
        </w:rPr>
      </w:pPr>
      <w:r w:rsidRPr="00750708">
        <w:rPr>
          <w:b/>
          <w:szCs w:val="24"/>
        </w:rPr>
        <w:t>The Churches Visitor and Tourism Association</w:t>
      </w:r>
    </w:p>
    <w:p w14:paraId="129939EC" w14:textId="77777777" w:rsidR="00A73761" w:rsidRDefault="00A73761" w:rsidP="00A73761">
      <w:pPr>
        <w:pStyle w:val="BodyText"/>
        <w:spacing w:after="0"/>
        <w:jc w:val="center"/>
        <w:rPr>
          <w:b/>
          <w:szCs w:val="24"/>
        </w:rPr>
      </w:pPr>
    </w:p>
    <w:p w14:paraId="1B4FC876" w14:textId="77777777" w:rsidR="00A73761" w:rsidRDefault="00A73761" w:rsidP="00A73761">
      <w:pPr>
        <w:pStyle w:val="BodyText"/>
        <w:spacing w:after="0"/>
        <w:jc w:val="center"/>
        <w:rPr>
          <w:b/>
          <w:szCs w:val="24"/>
        </w:rPr>
      </w:pPr>
      <w:r>
        <w:rPr>
          <w:b/>
          <w:szCs w:val="24"/>
        </w:rPr>
        <w:t>Members’ N</w:t>
      </w:r>
      <w:r w:rsidRPr="00750708">
        <w:rPr>
          <w:b/>
          <w:szCs w:val="24"/>
        </w:rPr>
        <w:t>ewsletter</w:t>
      </w:r>
    </w:p>
    <w:p w14:paraId="5ECA1368" w14:textId="77777777" w:rsidR="00A73761" w:rsidRDefault="00A73761" w:rsidP="00A73761">
      <w:pPr>
        <w:jc w:val="center"/>
        <w:rPr>
          <w:rFonts w:ascii="Times New Roman" w:eastAsia="Times New Roman" w:hAnsi="Times New Roman" w:cs="Times New Roman"/>
          <w:b/>
        </w:rPr>
      </w:pPr>
    </w:p>
    <w:p w14:paraId="095773FF" w14:textId="77777777" w:rsidR="00A73761" w:rsidRDefault="00CB5F2D" w:rsidP="00A73761">
      <w:pPr>
        <w:jc w:val="center"/>
        <w:rPr>
          <w:rFonts w:ascii="Times New Roman" w:hAnsi="Times New Roman" w:cs="Times New Roman"/>
          <w:b/>
        </w:rPr>
      </w:pPr>
      <w:r>
        <w:rPr>
          <w:rFonts w:ascii="Times New Roman" w:eastAsia="Times New Roman" w:hAnsi="Times New Roman" w:cs="Times New Roman"/>
          <w:b/>
        </w:rPr>
        <w:t>MARCH</w:t>
      </w:r>
      <w:r w:rsidR="00A73761">
        <w:rPr>
          <w:rFonts w:ascii="Times New Roman" w:hAnsi="Times New Roman" w:cs="Times New Roman"/>
          <w:b/>
        </w:rPr>
        <w:t xml:space="preserve">  2016</w:t>
      </w:r>
    </w:p>
    <w:p w14:paraId="0BD810FA" w14:textId="77777777" w:rsidR="00601742" w:rsidRDefault="00601742" w:rsidP="00601742">
      <w:pPr>
        <w:widowControl w:val="0"/>
        <w:tabs>
          <w:tab w:val="left" w:pos="220"/>
          <w:tab w:val="left" w:pos="720"/>
        </w:tabs>
        <w:autoSpaceDE w:val="0"/>
        <w:autoSpaceDN w:val="0"/>
        <w:adjustRightInd w:val="0"/>
        <w:spacing w:after="320"/>
        <w:ind w:left="360"/>
        <w:rPr>
          <w:rFonts w:ascii="Times New Roman" w:hAnsi="Times New Roman" w:cs="Times New Roman"/>
          <w:sz w:val="32"/>
          <w:szCs w:val="32"/>
          <w:lang w:val="en-US"/>
        </w:rPr>
      </w:pPr>
    </w:p>
    <w:p w14:paraId="7B100190" w14:textId="282591CF" w:rsidR="00601742" w:rsidRDefault="00601742" w:rsidP="002454F8">
      <w:pPr>
        <w:widowControl w:val="0"/>
        <w:tabs>
          <w:tab w:val="left" w:pos="220"/>
          <w:tab w:val="left" w:pos="720"/>
        </w:tabs>
        <w:autoSpaceDE w:val="0"/>
        <w:autoSpaceDN w:val="0"/>
        <w:adjustRightInd w:val="0"/>
        <w:spacing w:after="320"/>
        <w:ind w:left="360"/>
        <w:jc w:val="both"/>
        <w:rPr>
          <w:rFonts w:ascii="Times New Roman" w:hAnsi="Times New Roman" w:cs="Times New Roman"/>
          <w:lang w:val="en-US"/>
        </w:rPr>
      </w:pPr>
      <w:r w:rsidRPr="00601742">
        <w:rPr>
          <w:rFonts w:ascii="Times New Roman" w:hAnsi="Times New Roman" w:cs="Times New Roman"/>
          <w:lang w:val="en-US"/>
        </w:rPr>
        <w:t>In September 2015 a report was produced</w:t>
      </w:r>
      <w:r>
        <w:rPr>
          <w:rFonts w:ascii="Times New Roman" w:hAnsi="Times New Roman" w:cs="Times New Roman"/>
          <w:lang w:val="en-US"/>
        </w:rPr>
        <w:t xml:space="preserve"> by the </w:t>
      </w:r>
      <w:r w:rsidR="00AE2712">
        <w:rPr>
          <w:rFonts w:ascii="Times New Roman" w:hAnsi="Times New Roman" w:cs="Times New Roman"/>
          <w:lang w:val="en-US"/>
        </w:rPr>
        <w:t>Church Buildings Review Group, c</w:t>
      </w:r>
      <w:r>
        <w:rPr>
          <w:rFonts w:ascii="Times New Roman" w:hAnsi="Times New Roman" w:cs="Times New Roman"/>
          <w:lang w:val="en-US"/>
        </w:rPr>
        <w:t xml:space="preserve">haired by the Rt. Revd. John Inge, Bishop of </w:t>
      </w:r>
      <w:r w:rsidR="00AE2712">
        <w:rPr>
          <w:rFonts w:ascii="Times New Roman" w:hAnsi="Times New Roman" w:cs="Times New Roman"/>
          <w:lang w:val="en-US"/>
        </w:rPr>
        <w:t xml:space="preserve">Worcester.  The Report is in 5 Parts which consider:  </w:t>
      </w:r>
      <w:r w:rsidR="002454F8">
        <w:rPr>
          <w:rFonts w:ascii="Times New Roman" w:hAnsi="Times New Roman" w:cs="Times New Roman"/>
          <w:lang w:val="en-US"/>
        </w:rPr>
        <w:t xml:space="preserve"> Part 1 -  the present situation</w:t>
      </w:r>
      <w:r>
        <w:rPr>
          <w:rFonts w:ascii="Times New Roman" w:hAnsi="Times New Roman" w:cs="Times New Roman"/>
          <w:lang w:val="en-US"/>
        </w:rPr>
        <w:t xml:space="preserve"> regarding numbers and locations of church buildings</w:t>
      </w:r>
      <w:r w:rsidR="002454F8">
        <w:rPr>
          <w:rFonts w:ascii="Times New Roman" w:hAnsi="Times New Roman" w:cs="Times New Roman"/>
          <w:lang w:val="en-US"/>
        </w:rPr>
        <w:t xml:space="preserve"> in urban, suburban and rural communities</w:t>
      </w:r>
      <w:r>
        <w:rPr>
          <w:rFonts w:ascii="Times New Roman" w:hAnsi="Times New Roman" w:cs="Times New Roman"/>
          <w:lang w:val="en-US"/>
        </w:rPr>
        <w:t xml:space="preserve"> across England</w:t>
      </w:r>
      <w:r w:rsidR="002454F8">
        <w:rPr>
          <w:rFonts w:ascii="Times New Roman" w:hAnsi="Times New Roman" w:cs="Times New Roman"/>
          <w:lang w:val="en-US"/>
        </w:rPr>
        <w:t xml:space="preserve">; </w:t>
      </w:r>
      <w:r>
        <w:rPr>
          <w:rFonts w:ascii="Times New Roman" w:hAnsi="Times New Roman" w:cs="Times New Roman"/>
          <w:lang w:val="en-US"/>
        </w:rPr>
        <w:t xml:space="preserve"> </w:t>
      </w:r>
      <w:r w:rsidR="002454F8">
        <w:rPr>
          <w:rFonts w:ascii="Times New Roman" w:hAnsi="Times New Roman" w:cs="Times New Roman"/>
          <w:lang w:val="en-US"/>
        </w:rPr>
        <w:t>Part 2 offers a theological perspective on the tension between the significance of church buildings for mission and church buildings as a distraction from ‘the w</w:t>
      </w:r>
      <w:r w:rsidR="00BA0CE2">
        <w:rPr>
          <w:rFonts w:ascii="Times New Roman" w:hAnsi="Times New Roman" w:cs="Times New Roman"/>
          <w:lang w:val="en-US"/>
        </w:rPr>
        <w:t>ork of making disciples’</w:t>
      </w:r>
      <w:r w:rsidR="002454F8">
        <w:rPr>
          <w:rFonts w:ascii="Times New Roman" w:hAnsi="Times New Roman" w:cs="Times New Roman"/>
          <w:lang w:val="en-US"/>
        </w:rPr>
        <w:t xml:space="preserve">;  Part 3 consists of some principles and proposals regarding future attitudes towards church buildings;  Part 4 – a section on national decision-making regarding the future of church buildings and Part 5 - a summary of the recommendations.  In the theological perspective a lot is initially made of a dilemma summarised as: GOD – PLACE </w:t>
      </w:r>
      <w:r w:rsidR="00526F51">
        <w:rPr>
          <w:rFonts w:ascii="Times New Roman" w:hAnsi="Times New Roman" w:cs="Times New Roman"/>
          <w:lang w:val="en-US"/>
        </w:rPr>
        <w:t>–</w:t>
      </w:r>
      <w:r w:rsidR="002454F8">
        <w:rPr>
          <w:rFonts w:ascii="Times New Roman" w:hAnsi="Times New Roman" w:cs="Times New Roman"/>
          <w:lang w:val="en-US"/>
        </w:rPr>
        <w:t xml:space="preserve"> PEOPLE</w:t>
      </w:r>
      <w:r w:rsidR="00526F51">
        <w:rPr>
          <w:rFonts w:ascii="Times New Roman" w:hAnsi="Times New Roman" w:cs="Times New Roman"/>
          <w:lang w:val="en-US"/>
        </w:rPr>
        <w:t>, or should it be GOD – PEOPLE –</w:t>
      </w:r>
      <w:r w:rsidR="00BA0CE2">
        <w:rPr>
          <w:rFonts w:ascii="Times New Roman" w:hAnsi="Times New Roman" w:cs="Times New Roman"/>
          <w:lang w:val="en-US"/>
        </w:rPr>
        <w:t xml:space="preserve"> PLACE?  T</w:t>
      </w:r>
      <w:r w:rsidR="00526F51">
        <w:rPr>
          <w:rFonts w:ascii="Times New Roman" w:hAnsi="Times New Roman" w:cs="Times New Roman"/>
          <w:lang w:val="en-US"/>
        </w:rPr>
        <w:t>he dilemma is where to put the emphas</w:t>
      </w:r>
      <w:r w:rsidR="00BA0CE2">
        <w:rPr>
          <w:rFonts w:ascii="Times New Roman" w:hAnsi="Times New Roman" w:cs="Times New Roman"/>
          <w:lang w:val="en-US"/>
        </w:rPr>
        <w:t>is in terms of PLACE and PEOPLE?   W</w:t>
      </w:r>
      <w:r w:rsidR="00526F51">
        <w:rPr>
          <w:rFonts w:ascii="Times New Roman" w:hAnsi="Times New Roman" w:cs="Times New Roman"/>
          <w:lang w:val="en-US"/>
        </w:rPr>
        <w:t xml:space="preserve">hich takes priority over which?  </w:t>
      </w:r>
    </w:p>
    <w:p w14:paraId="27B5FDD8" w14:textId="6C2E7E1D" w:rsidR="00601742" w:rsidRDefault="00526F51" w:rsidP="00526F51">
      <w:pPr>
        <w:widowControl w:val="0"/>
        <w:tabs>
          <w:tab w:val="left" w:pos="220"/>
          <w:tab w:val="left" w:pos="720"/>
        </w:tabs>
        <w:autoSpaceDE w:val="0"/>
        <w:autoSpaceDN w:val="0"/>
        <w:adjustRightInd w:val="0"/>
        <w:spacing w:after="320"/>
        <w:ind w:left="360"/>
        <w:jc w:val="both"/>
        <w:rPr>
          <w:rFonts w:ascii="Times New Roman" w:hAnsi="Times New Roman" w:cs="Times New Roman"/>
          <w:lang w:val="en-US"/>
        </w:rPr>
      </w:pPr>
      <w:r>
        <w:rPr>
          <w:rFonts w:ascii="Times New Roman" w:hAnsi="Times New Roman" w:cs="Times New Roman"/>
          <w:lang w:val="en-US"/>
        </w:rPr>
        <w:t>I am going to give you thre</w:t>
      </w:r>
      <w:r w:rsidR="00BA0CE2">
        <w:rPr>
          <w:rFonts w:ascii="Times New Roman" w:hAnsi="Times New Roman" w:cs="Times New Roman"/>
          <w:lang w:val="en-US"/>
        </w:rPr>
        <w:t>e quotation</w:t>
      </w:r>
      <w:r>
        <w:rPr>
          <w:rFonts w:ascii="Times New Roman" w:hAnsi="Times New Roman" w:cs="Times New Roman"/>
          <w:lang w:val="en-US"/>
        </w:rPr>
        <w:t xml:space="preserve"> from the Report which highlight the dilemma:</w:t>
      </w:r>
    </w:p>
    <w:p w14:paraId="03037E58" w14:textId="2A1C3FDE" w:rsidR="00601742" w:rsidRDefault="00601742" w:rsidP="0092492D">
      <w:pPr>
        <w:widowControl w:val="0"/>
        <w:tabs>
          <w:tab w:val="left" w:pos="220"/>
          <w:tab w:val="left" w:pos="720"/>
        </w:tabs>
        <w:autoSpaceDE w:val="0"/>
        <w:autoSpaceDN w:val="0"/>
        <w:adjustRightInd w:val="0"/>
        <w:spacing w:after="320"/>
        <w:ind w:left="357"/>
        <w:jc w:val="both"/>
        <w:rPr>
          <w:rFonts w:ascii="Times New Roman" w:hAnsi="Times New Roman" w:cs="Times New Roman"/>
          <w:lang w:val="en-US"/>
        </w:rPr>
      </w:pPr>
      <w:r>
        <w:rPr>
          <w:rFonts w:ascii="Times New Roman" w:hAnsi="Times New Roman" w:cs="Times New Roman"/>
          <w:lang w:val="en-US"/>
        </w:rPr>
        <w:t>‘</w:t>
      </w:r>
      <w:r w:rsidR="00526F51">
        <w:rPr>
          <w:rFonts w:ascii="Times New Roman" w:hAnsi="Times New Roman" w:cs="Times New Roman"/>
          <w:lang w:val="en-US"/>
        </w:rPr>
        <w:t xml:space="preserve">… </w:t>
      </w:r>
      <w:r w:rsidRPr="00601742">
        <w:rPr>
          <w:rFonts w:ascii="Times New Roman" w:hAnsi="Times New Roman" w:cs="Times New Roman"/>
          <w:lang w:val="en-US"/>
        </w:rPr>
        <w:t xml:space="preserve"> churches have a significance much deeper than being just places to meet. They stand as a witness to the fact that this world is not a system closed upon itself and, as such, can help those who feel rootless to find their true identity, as children of God. They contain multiple symbolic reminders of the fact that our most significant place of belonging should be the body of Christ, in which we are called to find our true home and security. The story of others’ encounters with the living God associated with church buildings can help people to make sense of their own experience within the Christian drama of salvation</w:t>
      </w:r>
      <w:r>
        <w:rPr>
          <w:rFonts w:ascii="Times New Roman" w:hAnsi="Times New Roman" w:cs="Times New Roman"/>
          <w:lang w:val="en-US"/>
        </w:rPr>
        <w:t>’</w:t>
      </w:r>
      <w:r w:rsidRPr="00601742">
        <w:rPr>
          <w:rFonts w:ascii="Times New Roman" w:hAnsi="Times New Roman" w:cs="Times New Roman"/>
          <w:lang w:val="en-US"/>
        </w:rPr>
        <w:t>.  </w:t>
      </w:r>
    </w:p>
    <w:p w14:paraId="75FCC088" w14:textId="60A61D94" w:rsidR="00601742" w:rsidRPr="00601742" w:rsidRDefault="00601742" w:rsidP="0092492D">
      <w:pPr>
        <w:widowControl w:val="0"/>
        <w:tabs>
          <w:tab w:val="left" w:pos="220"/>
          <w:tab w:val="left" w:pos="720"/>
        </w:tabs>
        <w:autoSpaceDE w:val="0"/>
        <w:autoSpaceDN w:val="0"/>
        <w:adjustRightInd w:val="0"/>
        <w:spacing w:after="320"/>
        <w:ind w:left="357"/>
        <w:jc w:val="both"/>
        <w:rPr>
          <w:rFonts w:ascii="Times New Roman" w:hAnsi="Times New Roman" w:cs="Times New Roman"/>
          <w:lang w:val="en-US"/>
        </w:rPr>
      </w:pPr>
      <w:r>
        <w:rPr>
          <w:rFonts w:ascii="Times New Roman" w:hAnsi="Times New Roman" w:cs="Times New Roman"/>
          <w:lang w:val="en-US"/>
        </w:rPr>
        <w:t>‘</w:t>
      </w:r>
      <w:r w:rsidRPr="00601742">
        <w:rPr>
          <w:rFonts w:ascii="Times New Roman" w:hAnsi="Times New Roman" w:cs="Times New Roman"/>
          <w:lang w:val="en-US"/>
        </w:rPr>
        <w:t>Our churches – and the Church of England alone has over 16,000 of them - and our great cathedrals, assist in proclaiming the gospel just by being there. Their very existence is quite literally significant, pointing to a reality beyond themselves. If the heavens declare the glory of God, the skyline of our country is dotted with towers and spires which point heavenwards to witness to the fact that this world is not a system closed to itself.</w:t>
      </w:r>
      <w:r>
        <w:rPr>
          <w:rFonts w:ascii="Times New Roman" w:hAnsi="Times New Roman" w:cs="Times New Roman"/>
          <w:lang w:val="en-US"/>
        </w:rPr>
        <w:t>’</w:t>
      </w:r>
      <w:r w:rsidRPr="00601742">
        <w:rPr>
          <w:rFonts w:ascii="Times New Roman" w:hAnsi="Times New Roman" w:cs="Times New Roman"/>
          <w:lang w:val="en-US"/>
        </w:rPr>
        <w:t xml:space="preserve">  </w:t>
      </w:r>
    </w:p>
    <w:p w14:paraId="5E97BD76" w14:textId="7C2E555F" w:rsidR="00601742" w:rsidRDefault="00601742" w:rsidP="0092492D">
      <w:pPr>
        <w:widowControl w:val="0"/>
        <w:tabs>
          <w:tab w:val="left" w:pos="220"/>
          <w:tab w:val="left" w:pos="720"/>
        </w:tabs>
        <w:autoSpaceDE w:val="0"/>
        <w:autoSpaceDN w:val="0"/>
        <w:adjustRightInd w:val="0"/>
        <w:spacing w:after="320"/>
        <w:ind w:left="357"/>
        <w:jc w:val="both"/>
        <w:rPr>
          <w:rFonts w:ascii="Times New Roman" w:hAnsi="Times New Roman" w:cs="Times New Roman"/>
          <w:lang w:val="en-US"/>
        </w:rPr>
      </w:pPr>
      <w:r>
        <w:rPr>
          <w:rFonts w:ascii="Times New Roman" w:hAnsi="Times New Roman" w:cs="Times New Roman"/>
          <w:lang w:val="en-US"/>
        </w:rPr>
        <w:lastRenderedPageBreak/>
        <w:t>‘</w:t>
      </w:r>
      <w:r w:rsidR="00526F51">
        <w:rPr>
          <w:rFonts w:ascii="Times New Roman" w:hAnsi="Times New Roman" w:cs="Times New Roman"/>
          <w:lang w:val="en-US"/>
        </w:rPr>
        <w:t xml:space="preserve">… churches </w:t>
      </w:r>
      <w:r w:rsidRPr="00601742">
        <w:rPr>
          <w:rFonts w:ascii="Times New Roman" w:hAnsi="Times New Roman" w:cs="Times New Roman"/>
          <w:lang w:val="en-US"/>
        </w:rPr>
        <w:t>should be vibrant centres of service to the community. Traditionally, churches were at the heart of the communities in which they stand, in both a human and geographical sense. Over the years, however, a pietism has crept in which has tended to exclude everything but public worship from them, all other activity being transferred to other places – halls and community centres, etc. Far too many churches remain locked and stand like mausoleums except when open for worship and are increasingly marginal to the life of the communities they exist to serve. They remain oases of calm but unavailable</w:t>
      </w:r>
      <w:r>
        <w:rPr>
          <w:rFonts w:ascii="Times New Roman" w:hAnsi="Times New Roman" w:cs="Times New Roman"/>
          <w:lang w:val="en-US"/>
        </w:rPr>
        <w:t>’</w:t>
      </w:r>
      <w:r w:rsidRPr="00601742">
        <w:rPr>
          <w:rFonts w:ascii="Times New Roman" w:hAnsi="Times New Roman" w:cs="Times New Roman"/>
          <w:lang w:val="en-US"/>
        </w:rPr>
        <w:t>.  </w:t>
      </w:r>
    </w:p>
    <w:p w14:paraId="3D7E36EF" w14:textId="48C80D83" w:rsidR="00BF398A" w:rsidRDefault="00526F51" w:rsidP="0092492D">
      <w:pPr>
        <w:widowControl w:val="0"/>
        <w:tabs>
          <w:tab w:val="left" w:pos="220"/>
          <w:tab w:val="left" w:pos="720"/>
        </w:tabs>
        <w:autoSpaceDE w:val="0"/>
        <w:autoSpaceDN w:val="0"/>
        <w:adjustRightInd w:val="0"/>
        <w:spacing w:after="320"/>
        <w:ind w:left="357"/>
        <w:jc w:val="both"/>
        <w:rPr>
          <w:rFonts w:ascii="Times New Roman" w:hAnsi="Times New Roman" w:cs="Times New Roman"/>
          <w:lang w:val="en-US"/>
        </w:rPr>
      </w:pPr>
      <w:r>
        <w:rPr>
          <w:rFonts w:ascii="Times New Roman" w:hAnsi="Times New Roman" w:cs="Times New Roman"/>
          <w:lang w:val="en-US"/>
        </w:rPr>
        <w:t>You will not be at all surprised as Chairman of the Churches Visitor and Tourism Association that I have particularly selected quotations which relate to the significance of church buildings within the communities in which they are located and as places to be entered by visitors and tourists whether they come from near or far and because there is something about church buildings which they find attractive, and for some</w:t>
      </w:r>
      <w:r w:rsidR="00BA0CE2">
        <w:rPr>
          <w:rFonts w:ascii="Times New Roman" w:hAnsi="Times New Roman" w:cs="Times New Roman"/>
          <w:lang w:val="en-US"/>
        </w:rPr>
        <w:t>,</w:t>
      </w:r>
      <w:r>
        <w:rPr>
          <w:rFonts w:ascii="Times New Roman" w:hAnsi="Times New Roman" w:cs="Times New Roman"/>
          <w:lang w:val="en-US"/>
        </w:rPr>
        <w:t xml:space="preserve"> meeting deep needs of the human spirit.  My one complaint is that the Report only gives a one sentence reference to its </w:t>
      </w:r>
      <w:r w:rsidR="00BF398A">
        <w:rPr>
          <w:rFonts w:ascii="Times New Roman" w:hAnsi="Times New Roman" w:cs="Times New Roman"/>
          <w:lang w:val="en-US"/>
        </w:rPr>
        <w:t>regret that ‘</w:t>
      </w:r>
      <w:r w:rsidR="00BF398A" w:rsidRPr="00601742">
        <w:rPr>
          <w:rFonts w:ascii="Times New Roman" w:hAnsi="Times New Roman" w:cs="Times New Roman"/>
          <w:lang w:val="en-US"/>
        </w:rPr>
        <w:t>Far too many churches remain locked and stand like mausoleums except when open for worship</w:t>
      </w:r>
      <w:r w:rsidR="00BF398A">
        <w:rPr>
          <w:rFonts w:ascii="Times New Roman" w:hAnsi="Times New Roman" w:cs="Times New Roman"/>
          <w:lang w:val="en-US"/>
        </w:rPr>
        <w:t xml:space="preserve"> …’  The very welcome thrust of some of the Report is the encouragement to dioceses to see church buildings as an integral part of the Church’s mission, in terms both of their wider use by the community and their symbolic significance as pointing to the spiritual dimension</w:t>
      </w:r>
      <w:r w:rsidR="00BF398A" w:rsidRPr="00601742">
        <w:rPr>
          <w:rFonts w:ascii="Times New Roman" w:hAnsi="Times New Roman" w:cs="Times New Roman"/>
          <w:lang w:val="en-US"/>
        </w:rPr>
        <w:t xml:space="preserve"> </w:t>
      </w:r>
      <w:r w:rsidR="00BF398A">
        <w:rPr>
          <w:rFonts w:ascii="Times New Roman" w:hAnsi="Times New Roman" w:cs="Times New Roman"/>
          <w:lang w:val="en-US"/>
        </w:rPr>
        <w:t xml:space="preserve">for which many hanker but are at a loss to know how to respond.  I commend the Report to all CVTA members and </w:t>
      </w:r>
      <w:r w:rsidR="00BA0CE2">
        <w:rPr>
          <w:rFonts w:ascii="Times New Roman" w:hAnsi="Times New Roman" w:cs="Times New Roman"/>
          <w:lang w:val="en-US"/>
        </w:rPr>
        <w:t xml:space="preserve">other </w:t>
      </w:r>
      <w:r w:rsidR="00BF398A">
        <w:rPr>
          <w:rFonts w:ascii="Times New Roman" w:hAnsi="Times New Roman" w:cs="Times New Roman"/>
          <w:lang w:val="en-US"/>
        </w:rPr>
        <w:t xml:space="preserve">readers of this newsletter.  It can be downloaded at: </w:t>
      </w:r>
      <w:hyperlink r:id="rId8" w:history="1">
        <w:r w:rsidR="00BF398A" w:rsidRPr="003E4A5D">
          <w:rPr>
            <w:rStyle w:val="Hyperlink"/>
            <w:rFonts w:ascii="Times New Roman" w:hAnsi="Times New Roman" w:cs="Times New Roman"/>
            <w:lang w:val="en-US"/>
          </w:rPr>
          <w:t>https://www.churchofengland.org/media/2383717/church_buildings_review_report_2015.pdf</w:t>
        </w:r>
      </w:hyperlink>
    </w:p>
    <w:p w14:paraId="209BD95B" w14:textId="0100C799" w:rsidR="00BF398A" w:rsidRDefault="00BF398A" w:rsidP="0092492D">
      <w:pPr>
        <w:widowControl w:val="0"/>
        <w:tabs>
          <w:tab w:val="left" w:pos="220"/>
          <w:tab w:val="left" w:pos="720"/>
        </w:tabs>
        <w:autoSpaceDE w:val="0"/>
        <w:autoSpaceDN w:val="0"/>
        <w:adjustRightInd w:val="0"/>
        <w:spacing w:after="320"/>
        <w:ind w:left="357"/>
        <w:jc w:val="both"/>
        <w:rPr>
          <w:rFonts w:ascii="Times New Roman" w:hAnsi="Times New Roman" w:cs="Times New Roman"/>
          <w:lang w:val="en-US"/>
        </w:rPr>
      </w:pPr>
      <w:r>
        <w:rPr>
          <w:rFonts w:ascii="Times New Roman" w:hAnsi="Times New Roman" w:cs="Times New Roman"/>
          <w:lang w:val="en-US"/>
        </w:rPr>
        <w:t>It so happens that I spent yesterday in Derbyshire, just north of Ashbourne, on the edge of the Peak District.  I was taken by a guide, a Methodist minister, to two very small Methodist Chapels, the doors of both of which are never locked.  One of the Chapels is quite near a walkers path through Dovedale and its visitors book is inundated with expressions of gratitude from visitors from across the world for the openness</w:t>
      </w:r>
      <w:r w:rsidR="0072219C">
        <w:rPr>
          <w:rFonts w:ascii="Times New Roman" w:hAnsi="Times New Roman" w:cs="Times New Roman"/>
          <w:lang w:val="en-US"/>
        </w:rPr>
        <w:t xml:space="preserve"> and warmth of welcome of this building simply by being open, with the offer of free literature inside.   The other small Chapel is a refurbishment of a previous building and services are held in it on a monthly basis.  Again, though unmanned,  it offers the visitor a warm, friendly welcome and again the visitors book is indicative of the number of people who stop by and go inside.  My Methodist guide then happened to say that he was staggered that in a nearby town even on market days the doors of the church in the centre of the town are fast locked, only to be opened on Sunday at times of worship.  This, in his words, seemed to be such a denial of the Gospel to those who may well need it at times of distress, sadness, anxiety, confusion, or celebration and joy.  When we are increasingly being told that congregation numbers are continuing to decline and are likely to do so well into the future, while those who share in worship are getting older, what is the Church of England in particular doing shutting its doors to those who w</w:t>
      </w:r>
      <w:r w:rsidR="00BA0CE2">
        <w:rPr>
          <w:rFonts w:ascii="Times New Roman" w:hAnsi="Times New Roman" w:cs="Times New Roman"/>
          <w:lang w:val="en-US"/>
        </w:rPr>
        <w:t>ish to avail themselves of the O</w:t>
      </w:r>
      <w:r w:rsidR="0072219C">
        <w:rPr>
          <w:rFonts w:ascii="Times New Roman" w:hAnsi="Times New Roman" w:cs="Times New Roman"/>
          <w:lang w:val="en-US"/>
        </w:rPr>
        <w:t xml:space="preserve">ne whose presence, life, death and resurrection  it </w:t>
      </w:r>
      <w:r w:rsidR="00BA0CE2">
        <w:rPr>
          <w:rFonts w:ascii="Times New Roman" w:hAnsi="Times New Roman" w:cs="Times New Roman"/>
          <w:lang w:val="en-US"/>
        </w:rPr>
        <w:t>proclaims</w:t>
      </w:r>
      <w:r w:rsidR="0072219C">
        <w:rPr>
          <w:rFonts w:ascii="Times New Roman" w:hAnsi="Times New Roman" w:cs="Times New Roman"/>
          <w:lang w:val="en-US"/>
        </w:rPr>
        <w:t xml:space="preserve">?  </w:t>
      </w:r>
    </w:p>
    <w:p w14:paraId="3A46EA8B" w14:textId="78639E3A" w:rsidR="0072219C" w:rsidRDefault="0072219C" w:rsidP="0092492D">
      <w:pPr>
        <w:widowControl w:val="0"/>
        <w:tabs>
          <w:tab w:val="left" w:pos="220"/>
          <w:tab w:val="left" w:pos="720"/>
        </w:tabs>
        <w:autoSpaceDE w:val="0"/>
        <w:autoSpaceDN w:val="0"/>
        <w:adjustRightInd w:val="0"/>
        <w:spacing w:after="320"/>
        <w:ind w:left="357"/>
        <w:jc w:val="both"/>
        <w:rPr>
          <w:rFonts w:ascii="Times New Roman" w:hAnsi="Times New Roman" w:cs="Times New Roman"/>
          <w:lang w:val="en-US"/>
        </w:rPr>
      </w:pPr>
      <w:r>
        <w:rPr>
          <w:rFonts w:ascii="Times New Roman" w:hAnsi="Times New Roman" w:cs="Times New Roman"/>
          <w:lang w:val="en-US"/>
        </w:rPr>
        <w:t xml:space="preserve">On a really positive note one of CVTA’s Trustees, </w:t>
      </w:r>
      <w:r w:rsidR="00E26570">
        <w:rPr>
          <w:rFonts w:ascii="Times New Roman" w:hAnsi="Times New Roman" w:cs="Times New Roman"/>
          <w:lang w:val="en-US"/>
        </w:rPr>
        <w:t>Ian Simpson, who is a Heritage</w:t>
      </w:r>
      <w:r>
        <w:rPr>
          <w:rFonts w:ascii="Times New Roman" w:hAnsi="Times New Roman" w:cs="Times New Roman"/>
          <w:lang w:val="en-US"/>
        </w:rPr>
        <w:t xml:space="preserve"> Officer in Liverpool Diocese has recently held a Seminar for clergy and others within his Diocese and has kindly offered for the content of the Seminar to be put </w:t>
      </w:r>
      <w:r>
        <w:rPr>
          <w:rFonts w:ascii="Times New Roman" w:hAnsi="Times New Roman" w:cs="Times New Roman"/>
          <w:lang w:val="en-US"/>
        </w:rPr>
        <w:lastRenderedPageBreak/>
        <w:t>on CVTA</w:t>
      </w:r>
      <w:r w:rsidR="00BA0CE2">
        <w:rPr>
          <w:rFonts w:ascii="Times New Roman" w:hAnsi="Times New Roman" w:cs="Times New Roman"/>
          <w:lang w:val="en-US"/>
        </w:rPr>
        <w:t xml:space="preserve">’s website.  His offering of a </w:t>
      </w:r>
      <w:r>
        <w:rPr>
          <w:rFonts w:ascii="Times New Roman" w:hAnsi="Times New Roman" w:cs="Times New Roman"/>
          <w:lang w:val="en-US"/>
        </w:rPr>
        <w:t xml:space="preserve">theological, buildings and practical content is well worth reading, especially if you within your church are considering ways in which it could better serve the community in which it is set.  Thank you, Ian, for making this available.  For those of you who are interested and not too far distant, two other of CVTA;s Trustees, the Very Revd. Geoffrey Marshall and Canon Philip Norwood, are holding a Seminar in the centre of Leicester on Saturday 23 April, again details of which are on CVTA’s website.  </w:t>
      </w:r>
    </w:p>
    <w:p w14:paraId="18E64908" w14:textId="063243C1" w:rsidR="00D56B3E" w:rsidRPr="00650A79" w:rsidRDefault="0072219C" w:rsidP="00650A79">
      <w:pPr>
        <w:widowControl w:val="0"/>
        <w:tabs>
          <w:tab w:val="left" w:pos="284"/>
          <w:tab w:val="left" w:pos="720"/>
        </w:tabs>
        <w:autoSpaceDE w:val="0"/>
        <w:autoSpaceDN w:val="0"/>
        <w:adjustRightInd w:val="0"/>
        <w:spacing w:after="320"/>
        <w:ind w:left="357"/>
        <w:jc w:val="both"/>
        <w:rPr>
          <w:rFonts w:ascii="Times New Roman" w:hAnsi="Times New Roman" w:cs="Times New Roman"/>
          <w:lang w:val="en-US"/>
        </w:rPr>
      </w:pPr>
      <w:r>
        <w:rPr>
          <w:rFonts w:ascii="Times New Roman" w:hAnsi="Times New Roman" w:cs="Times New Roman"/>
          <w:lang w:val="en-US"/>
        </w:rPr>
        <w:t>Fro</w:t>
      </w:r>
      <w:r w:rsidR="00D56B3E">
        <w:rPr>
          <w:rFonts w:ascii="Times New Roman" w:hAnsi="Times New Roman" w:cs="Times New Roman"/>
          <w:lang w:val="en-US"/>
        </w:rPr>
        <w:t>m</w:t>
      </w:r>
      <w:r>
        <w:rPr>
          <w:rFonts w:ascii="Times New Roman" w:hAnsi="Times New Roman" w:cs="Times New Roman"/>
          <w:lang w:val="en-US"/>
        </w:rPr>
        <w:t xml:space="preserve"> time to time, as I have already indicated in this Newsletter</w:t>
      </w:r>
      <w:r w:rsidR="00C85550">
        <w:rPr>
          <w:rFonts w:ascii="Times New Roman" w:hAnsi="Times New Roman" w:cs="Times New Roman"/>
          <w:lang w:val="en-US"/>
        </w:rPr>
        <w:t>,</w:t>
      </w:r>
      <w:r>
        <w:rPr>
          <w:rFonts w:ascii="Times New Roman" w:hAnsi="Times New Roman" w:cs="Times New Roman"/>
          <w:lang w:val="en-US"/>
        </w:rPr>
        <w:t xml:space="preserve"> it is my privilege and delight to visit churches engaged in a variety of </w:t>
      </w:r>
      <w:r w:rsidR="00C85550">
        <w:rPr>
          <w:rFonts w:ascii="Times New Roman" w:hAnsi="Times New Roman" w:cs="Times New Roman"/>
          <w:lang w:val="en-US"/>
        </w:rPr>
        <w:t xml:space="preserve">manifestations </w:t>
      </w:r>
      <w:r w:rsidR="00BA0CE2">
        <w:rPr>
          <w:rFonts w:ascii="Times New Roman" w:hAnsi="Times New Roman" w:cs="Times New Roman"/>
          <w:lang w:val="en-US"/>
        </w:rPr>
        <w:t xml:space="preserve">of ministry. </w:t>
      </w:r>
      <w:r w:rsidR="00C85550">
        <w:rPr>
          <w:rFonts w:ascii="Times New Roman" w:hAnsi="Times New Roman" w:cs="Times New Roman"/>
          <w:lang w:val="en-US"/>
        </w:rPr>
        <w:t xml:space="preserve"> It would give me no greater delight as Editor of this approximately bi-monthly Newsletter if I could receive other examples of similar manifestations across the country, and an even greater delight if such examples could come from across the denominational spectrum.   It has been brought to my attention that there seems to be increasing interest in pilgrimage trails and routes.  To receive information about these from across the country would be a very informative component for future Newsletters.  </w:t>
      </w:r>
      <w:r w:rsidR="00D56B3E">
        <w:rPr>
          <w:rFonts w:ascii="Times New Roman" w:hAnsi="Times New Roman" w:cs="Times New Roman"/>
          <w:lang w:val="en-US"/>
        </w:rPr>
        <w:t>Another of the</w:t>
      </w:r>
      <w:r w:rsidR="0092492D">
        <w:rPr>
          <w:rFonts w:ascii="Times New Roman" w:hAnsi="Times New Roman" w:cs="Times New Roman"/>
          <w:lang w:val="en-US"/>
        </w:rPr>
        <w:t xml:space="preserve"> benefits of being in Derbyshire was to witness the outcome of other imaginative expressions such as making short verses of Scripture available on cards for visitors and tourists to churches to take away with them as well as the more common opportunity of making requests for prayer and/or taking away brief prayers for their own use at home.</w:t>
      </w:r>
      <w:r w:rsidR="00D56B3E">
        <w:rPr>
          <w:rFonts w:ascii="Times New Roman" w:hAnsi="Times New Roman" w:cs="Times New Roman"/>
          <w:lang w:val="en-US"/>
        </w:rPr>
        <w:t xml:space="preserve"> </w:t>
      </w:r>
      <w:r w:rsidR="00C85550">
        <w:rPr>
          <w:rFonts w:ascii="Times New Roman" w:hAnsi="Times New Roman" w:cs="Times New Roman"/>
          <w:lang w:val="en-US"/>
        </w:rPr>
        <w:t xml:space="preserve"> </w:t>
      </w:r>
      <w:r w:rsidR="00650A79">
        <w:rPr>
          <w:rFonts w:ascii="Times New Roman" w:hAnsi="Times New Roman" w:cs="Times New Roman"/>
          <w:lang w:val="en-US"/>
        </w:rPr>
        <w:t xml:space="preserve"> </w:t>
      </w:r>
      <w:r w:rsidR="00C85550">
        <w:rPr>
          <w:rFonts w:ascii="Times New Roman" w:hAnsi="Times New Roman" w:cs="Times New Roman"/>
          <w:lang w:val="en-US"/>
        </w:rPr>
        <w:t>We all need to learn from each other and as I discovered recently as St. Paul commended the church at Thessalonica in his first Letter that the churches should see</w:t>
      </w:r>
      <w:r w:rsidR="00BA0CE2">
        <w:rPr>
          <w:rFonts w:ascii="Times New Roman" w:hAnsi="Times New Roman" w:cs="Times New Roman"/>
          <w:lang w:val="en-US"/>
        </w:rPr>
        <w:t xml:space="preserve"> themselves as models for each other</w:t>
      </w:r>
      <w:r w:rsidR="00D56B3E">
        <w:rPr>
          <w:rFonts w:ascii="Times New Roman" w:hAnsi="Times New Roman" w:cs="Times New Roman"/>
          <w:lang w:val="en-US"/>
        </w:rPr>
        <w:t>.</w:t>
      </w:r>
    </w:p>
    <w:p w14:paraId="56CE4E57" w14:textId="77777777" w:rsidR="00650A79" w:rsidRDefault="00650A79" w:rsidP="005D1AC9">
      <w:pPr>
        <w:widowControl w:val="0"/>
        <w:autoSpaceDE w:val="0"/>
        <w:autoSpaceDN w:val="0"/>
        <w:adjustRightInd w:val="0"/>
        <w:jc w:val="both"/>
        <w:rPr>
          <w:rFonts w:ascii="Times New Roman" w:hAnsi="Times New Roman" w:cs="Times New Roman"/>
          <w:color w:val="1C1D1E"/>
          <w:lang w:val="en-US"/>
        </w:rPr>
      </w:pPr>
      <w:r>
        <w:rPr>
          <w:rFonts w:ascii="Times New Roman" w:hAnsi="Times New Roman" w:cs="Times New Roman"/>
          <w:color w:val="1C1D1E"/>
          <w:lang w:val="en-US"/>
        </w:rPr>
        <w:t xml:space="preserve">       Interestingly, a</w:t>
      </w:r>
      <w:r w:rsidR="00D56B3E">
        <w:rPr>
          <w:rFonts w:ascii="Times New Roman" w:hAnsi="Times New Roman" w:cs="Times New Roman"/>
          <w:color w:val="1C1D1E"/>
          <w:lang w:val="en-US"/>
        </w:rPr>
        <w:t xml:space="preserve"> recent N</w:t>
      </w:r>
      <w:r>
        <w:rPr>
          <w:rFonts w:ascii="Times New Roman" w:hAnsi="Times New Roman" w:cs="Times New Roman"/>
          <w:color w:val="1C1D1E"/>
          <w:lang w:val="en-US"/>
        </w:rPr>
        <w:t xml:space="preserve">ational </w:t>
      </w:r>
      <w:r w:rsidR="00D56B3E">
        <w:rPr>
          <w:rFonts w:ascii="Times New Roman" w:hAnsi="Times New Roman" w:cs="Times New Roman"/>
          <w:color w:val="1C1D1E"/>
          <w:lang w:val="en-US"/>
        </w:rPr>
        <w:t>C</w:t>
      </w:r>
      <w:r>
        <w:rPr>
          <w:rFonts w:ascii="Times New Roman" w:hAnsi="Times New Roman" w:cs="Times New Roman"/>
          <w:color w:val="1C1D1E"/>
          <w:lang w:val="en-US"/>
        </w:rPr>
        <w:t xml:space="preserve">hurches </w:t>
      </w:r>
      <w:r w:rsidR="00D56B3E">
        <w:rPr>
          <w:rFonts w:ascii="Times New Roman" w:hAnsi="Times New Roman" w:cs="Times New Roman"/>
          <w:color w:val="1C1D1E"/>
          <w:lang w:val="en-US"/>
        </w:rPr>
        <w:t>T</w:t>
      </w:r>
      <w:r>
        <w:rPr>
          <w:rFonts w:ascii="Times New Roman" w:hAnsi="Times New Roman" w:cs="Times New Roman"/>
          <w:color w:val="1C1D1E"/>
          <w:lang w:val="en-US"/>
        </w:rPr>
        <w:t>rust</w:t>
      </w:r>
      <w:r w:rsidR="00D56B3E">
        <w:rPr>
          <w:rFonts w:ascii="Times New Roman" w:hAnsi="Times New Roman" w:cs="Times New Roman"/>
          <w:color w:val="1C1D1E"/>
          <w:lang w:val="en-US"/>
        </w:rPr>
        <w:t xml:space="preserve"> </w:t>
      </w:r>
      <w:r w:rsidR="00D56B3E" w:rsidRPr="00D56B3E">
        <w:rPr>
          <w:rFonts w:ascii="Times New Roman" w:hAnsi="Times New Roman" w:cs="Times New Roman"/>
          <w:color w:val="1C1D1E"/>
          <w:lang w:val="en-US"/>
        </w:rPr>
        <w:t xml:space="preserve">poll shows that the public back </w:t>
      </w:r>
    </w:p>
    <w:p w14:paraId="4E8D1677" w14:textId="77777777" w:rsidR="00650A79" w:rsidRDefault="00650A79" w:rsidP="005D1AC9">
      <w:pPr>
        <w:widowControl w:val="0"/>
        <w:autoSpaceDE w:val="0"/>
        <w:autoSpaceDN w:val="0"/>
        <w:adjustRightInd w:val="0"/>
        <w:jc w:val="both"/>
        <w:rPr>
          <w:rFonts w:ascii="Times New Roman" w:hAnsi="Times New Roman" w:cs="Times New Roman"/>
          <w:color w:val="1C1D1E"/>
          <w:lang w:val="en-US"/>
        </w:rPr>
      </w:pPr>
      <w:r>
        <w:rPr>
          <w:rFonts w:ascii="Times New Roman" w:hAnsi="Times New Roman" w:cs="Times New Roman"/>
          <w:color w:val="1C1D1E"/>
          <w:lang w:val="en-US"/>
        </w:rPr>
        <w:t xml:space="preserve">       </w:t>
      </w:r>
      <w:r w:rsidR="00D56B3E" w:rsidRPr="00D56B3E">
        <w:rPr>
          <w:rFonts w:ascii="Times New Roman" w:hAnsi="Times New Roman" w:cs="Times New Roman"/>
          <w:color w:val="1C1D1E"/>
          <w:lang w:val="en-US"/>
        </w:rPr>
        <w:t>Government funding for church heritage and reveal</w:t>
      </w:r>
      <w:r>
        <w:rPr>
          <w:rFonts w:ascii="Times New Roman" w:hAnsi="Times New Roman" w:cs="Times New Roman"/>
          <w:color w:val="1C1D1E"/>
          <w:lang w:val="en-US"/>
        </w:rPr>
        <w:t>s what would encourage</w:t>
      </w:r>
      <w:r w:rsidR="00D56B3E" w:rsidRPr="00D56B3E">
        <w:rPr>
          <w:rFonts w:ascii="Times New Roman" w:hAnsi="Times New Roman" w:cs="Times New Roman"/>
          <w:color w:val="1C1D1E"/>
          <w:lang w:val="en-US"/>
        </w:rPr>
        <w:t xml:space="preserve"> them </w:t>
      </w:r>
    </w:p>
    <w:p w14:paraId="233F343A" w14:textId="77777777" w:rsidR="00650A79" w:rsidRDefault="00650A79" w:rsidP="005D1AC9">
      <w:pPr>
        <w:widowControl w:val="0"/>
        <w:autoSpaceDE w:val="0"/>
        <w:autoSpaceDN w:val="0"/>
        <w:adjustRightInd w:val="0"/>
        <w:jc w:val="both"/>
        <w:rPr>
          <w:rFonts w:ascii="Times New Roman" w:hAnsi="Times New Roman" w:cs="Times New Roman"/>
          <w:color w:val="1C1D1E"/>
          <w:lang w:val="en-US"/>
        </w:rPr>
      </w:pPr>
      <w:r>
        <w:rPr>
          <w:rFonts w:ascii="Times New Roman" w:hAnsi="Times New Roman" w:cs="Times New Roman"/>
          <w:color w:val="1C1D1E"/>
          <w:lang w:val="en-US"/>
        </w:rPr>
        <w:t xml:space="preserve">       </w:t>
      </w:r>
      <w:r w:rsidR="00D56B3E" w:rsidRPr="00D56B3E">
        <w:rPr>
          <w:rFonts w:ascii="Times New Roman" w:hAnsi="Times New Roman" w:cs="Times New Roman"/>
          <w:color w:val="1C1D1E"/>
          <w:lang w:val="en-US"/>
        </w:rPr>
        <w:t>to visit churches</w:t>
      </w:r>
      <w:r w:rsidR="0092492D">
        <w:rPr>
          <w:rFonts w:ascii="Times New Roman" w:hAnsi="Times New Roman" w:cs="Times New Roman"/>
          <w:color w:val="1C1D1E"/>
          <w:lang w:val="en-US"/>
        </w:rPr>
        <w:t xml:space="preserve">.   </w:t>
      </w:r>
      <w:r w:rsidR="00D56B3E" w:rsidRPr="00D56B3E">
        <w:rPr>
          <w:rFonts w:ascii="Times New Roman" w:hAnsi="Times New Roman" w:cs="Times New Roman"/>
          <w:color w:val="1C1D1E"/>
          <w:lang w:val="en-US"/>
        </w:rPr>
        <w:t xml:space="preserve">When people were asked what would most encourage them to </w:t>
      </w:r>
    </w:p>
    <w:p w14:paraId="32BDDA9C" w14:textId="4F6EFE56" w:rsidR="00D56B3E" w:rsidRDefault="00650A79" w:rsidP="005D1AC9">
      <w:pPr>
        <w:widowControl w:val="0"/>
        <w:autoSpaceDE w:val="0"/>
        <w:autoSpaceDN w:val="0"/>
        <w:adjustRightInd w:val="0"/>
        <w:jc w:val="both"/>
        <w:rPr>
          <w:rFonts w:ascii="Times New Roman" w:hAnsi="Times New Roman" w:cs="Times New Roman"/>
          <w:color w:val="1C1D1E"/>
          <w:lang w:val="en-US"/>
        </w:rPr>
      </w:pPr>
      <w:r>
        <w:rPr>
          <w:rFonts w:ascii="Times New Roman" w:hAnsi="Times New Roman" w:cs="Times New Roman"/>
          <w:color w:val="1C1D1E"/>
          <w:lang w:val="en-US"/>
        </w:rPr>
        <w:t xml:space="preserve">       </w:t>
      </w:r>
      <w:r w:rsidR="00D56B3E" w:rsidRPr="00D56B3E">
        <w:rPr>
          <w:rFonts w:ascii="Times New Roman" w:hAnsi="Times New Roman" w:cs="Times New Roman"/>
          <w:color w:val="1C1D1E"/>
          <w:lang w:val="en-US"/>
        </w:rPr>
        <w:t>visit churches, the top five responses were:  </w:t>
      </w:r>
    </w:p>
    <w:p w14:paraId="70582649" w14:textId="77777777" w:rsidR="00650A79" w:rsidRDefault="00650A79" w:rsidP="00650A79">
      <w:pPr>
        <w:widowControl w:val="0"/>
        <w:tabs>
          <w:tab w:val="left" w:pos="220"/>
          <w:tab w:val="left" w:pos="720"/>
        </w:tabs>
        <w:autoSpaceDE w:val="0"/>
        <w:autoSpaceDN w:val="0"/>
        <w:adjustRightInd w:val="0"/>
        <w:ind w:left="360"/>
        <w:rPr>
          <w:rFonts w:ascii="Times New Roman" w:hAnsi="Times New Roman" w:cs="Times New Roman"/>
          <w:color w:val="1C1D1E"/>
          <w:lang w:val="en-US"/>
        </w:rPr>
      </w:pPr>
    </w:p>
    <w:p w14:paraId="387858E2" w14:textId="65CDC525" w:rsidR="00D56B3E" w:rsidRPr="00650A79" w:rsidRDefault="00D56B3E" w:rsidP="00650A79">
      <w:pPr>
        <w:pStyle w:val="ListParagraph"/>
        <w:widowControl w:val="0"/>
        <w:numPr>
          <w:ilvl w:val="0"/>
          <w:numId w:val="5"/>
        </w:numPr>
        <w:tabs>
          <w:tab w:val="left" w:pos="220"/>
          <w:tab w:val="left" w:pos="720"/>
        </w:tabs>
        <w:autoSpaceDE w:val="0"/>
        <w:autoSpaceDN w:val="0"/>
        <w:adjustRightInd w:val="0"/>
        <w:rPr>
          <w:rFonts w:ascii="Times New Roman" w:hAnsi="Times New Roman" w:cs="Times New Roman"/>
          <w:color w:val="1C1D1E"/>
          <w:lang w:val="en-US"/>
        </w:rPr>
      </w:pPr>
      <w:r w:rsidRPr="00650A79">
        <w:rPr>
          <w:rFonts w:ascii="Times New Roman" w:hAnsi="Times New Roman" w:cs="Times New Roman"/>
          <w:color w:val="1C1D1E"/>
          <w:lang w:val="en-US"/>
        </w:rPr>
        <w:t>A friendly welcome</w:t>
      </w:r>
    </w:p>
    <w:p w14:paraId="7BF6A825" w14:textId="74C20EF1" w:rsidR="00D56B3E" w:rsidRPr="00650A79" w:rsidRDefault="00D56B3E" w:rsidP="00650A79">
      <w:pPr>
        <w:pStyle w:val="ListParagraph"/>
        <w:widowControl w:val="0"/>
        <w:numPr>
          <w:ilvl w:val="0"/>
          <w:numId w:val="5"/>
        </w:numPr>
        <w:tabs>
          <w:tab w:val="left" w:pos="220"/>
          <w:tab w:val="left" w:pos="720"/>
        </w:tabs>
        <w:autoSpaceDE w:val="0"/>
        <w:autoSpaceDN w:val="0"/>
        <w:adjustRightInd w:val="0"/>
        <w:rPr>
          <w:rFonts w:ascii="Times New Roman" w:hAnsi="Times New Roman" w:cs="Times New Roman"/>
          <w:color w:val="1C1D1E"/>
          <w:lang w:val="en-US"/>
        </w:rPr>
      </w:pPr>
      <w:r w:rsidRPr="00650A79">
        <w:rPr>
          <w:rFonts w:ascii="Times New Roman" w:hAnsi="Times New Roman" w:cs="Times New Roman"/>
          <w:color w:val="1C1D1E"/>
          <w:lang w:val="en-US"/>
        </w:rPr>
        <w:t>The provision of toilets</w:t>
      </w:r>
    </w:p>
    <w:p w14:paraId="409D8FAC" w14:textId="00C99D60" w:rsidR="00D56B3E" w:rsidRPr="00650A79" w:rsidRDefault="00D56B3E" w:rsidP="00650A79">
      <w:pPr>
        <w:pStyle w:val="ListParagraph"/>
        <w:widowControl w:val="0"/>
        <w:numPr>
          <w:ilvl w:val="0"/>
          <w:numId w:val="5"/>
        </w:numPr>
        <w:tabs>
          <w:tab w:val="left" w:pos="220"/>
          <w:tab w:val="left" w:pos="720"/>
        </w:tabs>
        <w:autoSpaceDE w:val="0"/>
        <w:autoSpaceDN w:val="0"/>
        <w:adjustRightInd w:val="0"/>
        <w:rPr>
          <w:rFonts w:ascii="Times New Roman" w:hAnsi="Times New Roman" w:cs="Times New Roman"/>
          <w:color w:val="1C1D1E"/>
          <w:lang w:val="en-US"/>
        </w:rPr>
      </w:pPr>
      <w:r w:rsidRPr="00650A79">
        <w:rPr>
          <w:rFonts w:ascii="Times New Roman" w:hAnsi="Times New Roman" w:cs="Times New Roman"/>
          <w:color w:val="1C1D1E"/>
          <w:lang w:val="en-US"/>
        </w:rPr>
        <w:t>A café or refreshment area,</w:t>
      </w:r>
    </w:p>
    <w:p w14:paraId="23FDCE1C" w14:textId="191850CC" w:rsidR="00650A79" w:rsidRPr="00650A79" w:rsidRDefault="00D56B3E" w:rsidP="00650A79">
      <w:pPr>
        <w:pStyle w:val="ListParagraph"/>
        <w:widowControl w:val="0"/>
        <w:numPr>
          <w:ilvl w:val="0"/>
          <w:numId w:val="5"/>
        </w:numPr>
        <w:tabs>
          <w:tab w:val="left" w:pos="220"/>
          <w:tab w:val="left" w:pos="720"/>
        </w:tabs>
        <w:autoSpaceDE w:val="0"/>
        <w:autoSpaceDN w:val="0"/>
        <w:adjustRightInd w:val="0"/>
        <w:rPr>
          <w:rFonts w:ascii="Times New Roman" w:hAnsi="Times New Roman" w:cs="Times New Roman"/>
          <w:color w:val="1C1D1E"/>
          <w:lang w:val="en-US"/>
        </w:rPr>
      </w:pPr>
      <w:r w:rsidRPr="00650A79">
        <w:rPr>
          <w:rFonts w:ascii="Times New Roman" w:hAnsi="Times New Roman" w:cs="Times New Roman"/>
          <w:color w:val="1C1D1E"/>
          <w:lang w:val="en-US"/>
        </w:rPr>
        <w:t>Comfortable seating </w:t>
      </w:r>
      <w:r w:rsidR="00650A79" w:rsidRPr="00650A79">
        <w:rPr>
          <w:rFonts w:ascii="Times New Roman" w:hAnsi="Times New Roman" w:cs="Times New Roman"/>
          <w:color w:val="1C1D1E"/>
          <w:lang w:val="en-US"/>
        </w:rPr>
        <w:t xml:space="preserve">   </w:t>
      </w:r>
    </w:p>
    <w:p w14:paraId="51443236" w14:textId="2BD5E64E" w:rsidR="00AE2712" w:rsidRDefault="00D56B3E" w:rsidP="00650A79">
      <w:pPr>
        <w:pStyle w:val="ListParagraph"/>
        <w:widowControl w:val="0"/>
        <w:numPr>
          <w:ilvl w:val="0"/>
          <w:numId w:val="5"/>
        </w:numPr>
        <w:tabs>
          <w:tab w:val="left" w:pos="220"/>
          <w:tab w:val="left" w:pos="720"/>
        </w:tabs>
        <w:autoSpaceDE w:val="0"/>
        <w:autoSpaceDN w:val="0"/>
        <w:adjustRightInd w:val="0"/>
        <w:rPr>
          <w:rFonts w:ascii="Times New Roman" w:hAnsi="Times New Roman" w:cs="Times New Roman"/>
          <w:color w:val="1C1D1E"/>
          <w:lang w:val="en-US"/>
        </w:rPr>
      </w:pPr>
      <w:r w:rsidRPr="00650A79">
        <w:rPr>
          <w:rFonts w:ascii="Times New Roman" w:hAnsi="Times New Roman" w:cs="Times New Roman"/>
          <w:color w:val="1C1D1E"/>
          <w:lang w:val="en-US"/>
        </w:rPr>
        <w:t>Access to useful visitor information </w:t>
      </w:r>
    </w:p>
    <w:p w14:paraId="47F11241" w14:textId="48D6AF2C" w:rsidR="00AE2712" w:rsidRDefault="00AE2712" w:rsidP="00AE2712">
      <w:pPr>
        <w:widowControl w:val="0"/>
        <w:tabs>
          <w:tab w:val="left" w:pos="220"/>
          <w:tab w:val="left" w:pos="720"/>
        </w:tabs>
        <w:autoSpaceDE w:val="0"/>
        <w:autoSpaceDN w:val="0"/>
        <w:adjustRightInd w:val="0"/>
        <w:rPr>
          <w:rFonts w:ascii="Times New Roman" w:hAnsi="Times New Roman" w:cs="Times New Roman"/>
          <w:color w:val="1C1D1E"/>
          <w:lang w:val="en-US"/>
        </w:rPr>
      </w:pPr>
      <w:r>
        <w:rPr>
          <w:rFonts w:ascii="Times New Roman" w:hAnsi="Times New Roman" w:cs="Times New Roman"/>
          <w:color w:val="1C1D1E"/>
          <w:lang w:val="en-US"/>
        </w:rPr>
        <w:t xml:space="preserve">        </w:t>
      </w:r>
    </w:p>
    <w:p w14:paraId="05FCA871" w14:textId="58D5AB98" w:rsidR="00AE2712" w:rsidRDefault="00AE2712" w:rsidP="00AE2712">
      <w:pPr>
        <w:widowControl w:val="0"/>
        <w:tabs>
          <w:tab w:val="left" w:pos="220"/>
          <w:tab w:val="left" w:pos="720"/>
        </w:tabs>
        <w:autoSpaceDE w:val="0"/>
        <w:autoSpaceDN w:val="0"/>
        <w:adjustRightInd w:val="0"/>
        <w:rPr>
          <w:rFonts w:ascii="Times New Roman" w:hAnsi="Times New Roman" w:cs="Times New Roman"/>
          <w:color w:val="1C1D1E"/>
          <w:lang w:val="en-US"/>
        </w:rPr>
      </w:pPr>
      <w:r>
        <w:rPr>
          <w:rFonts w:ascii="Times New Roman" w:hAnsi="Times New Roman" w:cs="Times New Roman"/>
          <w:color w:val="1C1D1E"/>
          <w:lang w:val="en-US"/>
        </w:rPr>
        <w:t xml:space="preserve">        For more information refer to the website:  </w:t>
      </w:r>
      <w:hyperlink r:id="rId9" w:history="1">
        <w:r w:rsidR="002344F6" w:rsidRPr="00811AEE">
          <w:rPr>
            <w:rStyle w:val="Hyperlink"/>
            <w:rFonts w:ascii="Times New Roman" w:hAnsi="Times New Roman" w:cs="Times New Roman"/>
            <w:lang w:val="en-US"/>
          </w:rPr>
          <w:t>http://www.nationalchurchestrust.org/news/our-new-opinion-poll-public-attitudes-church-buildings</w:t>
        </w:r>
      </w:hyperlink>
    </w:p>
    <w:p w14:paraId="610C2EDF" w14:textId="3CDFEC67" w:rsidR="00650A79" w:rsidRDefault="00AE2712" w:rsidP="00650A79">
      <w:pPr>
        <w:widowControl w:val="0"/>
        <w:tabs>
          <w:tab w:val="left" w:pos="220"/>
          <w:tab w:val="left" w:pos="720"/>
        </w:tabs>
        <w:autoSpaceDE w:val="0"/>
        <w:autoSpaceDN w:val="0"/>
        <w:adjustRightInd w:val="0"/>
        <w:rPr>
          <w:rFonts w:ascii="Times New Roman" w:hAnsi="Times New Roman" w:cs="Times New Roman"/>
          <w:color w:val="1C1D1E"/>
          <w:lang w:val="en-US"/>
        </w:rPr>
      </w:pPr>
      <w:bookmarkStart w:id="0" w:name="_GoBack"/>
      <w:bookmarkEnd w:id="0"/>
      <w:r>
        <w:rPr>
          <w:rFonts w:ascii="Times New Roman" w:hAnsi="Times New Roman" w:cs="Times New Roman"/>
          <w:color w:val="1C1D1E"/>
          <w:lang w:val="en-US"/>
        </w:rPr>
        <w:t xml:space="preserve"> </w:t>
      </w:r>
    </w:p>
    <w:p w14:paraId="26238CDE" w14:textId="489C6C78" w:rsidR="00AE2712" w:rsidRDefault="00AE2712" w:rsidP="00650A79">
      <w:pPr>
        <w:widowControl w:val="0"/>
        <w:tabs>
          <w:tab w:val="left" w:pos="220"/>
          <w:tab w:val="left" w:pos="720"/>
        </w:tabs>
        <w:autoSpaceDE w:val="0"/>
        <w:autoSpaceDN w:val="0"/>
        <w:adjustRightInd w:val="0"/>
        <w:rPr>
          <w:rFonts w:ascii="Times New Roman" w:hAnsi="Times New Roman" w:cs="Times New Roman"/>
          <w:color w:val="1C1D1E"/>
          <w:lang w:val="en-US"/>
        </w:rPr>
      </w:pPr>
      <w:r>
        <w:rPr>
          <w:rFonts w:ascii="Times New Roman" w:hAnsi="Times New Roman" w:cs="Times New Roman"/>
          <w:color w:val="1C1D1E"/>
          <w:lang w:val="en-US"/>
        </w:rPr>
        <w:t xml:space="preserve">How interesting it would be if we were able to discover </w:t>
      </w:r>
      <w:r w:rsidR="005D1AC9">
        <w:rPr>
          <w:rFonts w:ascii="Times New Roman" w:hAnsi="Times New Roman" w:cs="Times New Roman"/>
          <w:color w:val="1C1D1E"/>
          <w:lang w:val="en-US"/>
        </w:rPr>
        <w:t>from those who actually visit church buildings, why they do so.  Would any individual or Church</w:t>
      </w:r>
      <w:r>
        <w:rPr>
          <w:rFonts w:ascii="Times New Roman" w:hAnsi="Times New Roman" w:cs="Times New Roman"/>
          <w:color w:val="1C1D1E"/>
          <w:lang w:val="en-US"/>
        </w:rPr>
        <w:t xml:space="preserve"> be willing to produce a very brief single A4 side questionnaire inviting visitors to churches to state what it is t</w:t>
      </w:r>
      <w:r w:rsidR="005D1AC9">
        <w:rPr>
          <w:rFonts w:ascii="Times New Roman" w:hAnsi="Times New Roman" w:cs="Times New Roman"/>
          <w:color w:val="1C1D1E"/>
          <w:lang w:val="en-US"/>
        </w:rPr>
        <w:t xml:space="preserve">hat attracts them to the </w:t>
      </w:r>
      <w:r>
        <w:rPr>
          <w:rFonts w:ascii="Times New Roman" w:hAnsi="Times New Roman" w:cs="Times New Roman"/>
          <w:color w:val="1C1D1E"/>
          <w:lang w:val="en-US"/>
        </w:rPr>
        <w:t xml:space="preserve">building, whether e.g. </w:t>
      </w:r>
      <w:r w:rsidR="005D1AC9">
        <w:rPr>
          <w:rFonts w:ascii="Times New Roman" w:hAnsi="Times New Roman" w:cs="Times New Roman"/>
          <w:color w:val="1C1D1E"/>
          <w:lang w:val="en-US"/>
        </w:rPr>
        <w:t xml:space="preserve">curiosity, </w:t>
      </w:r>
      <w:r>
        <w:rPr>
          <w:rFonts w:ascii="Times New Roman" w:hAnsi="Times New Roman" w:cs="Times New Roman"/>
          <w:color w:val="1C1D1E"/>
          <w:lang w:val="en-US"/>
        </w:rPr>
        <w:t>architecture, what the building stands for, history, a place for quiet and reflection, etc.</w:t>
      </w:r>
    </w:p>
    <w:p w14:paraId="04AB81DB" w14:textId="77777777" w:rsidR="00AE2712" w:rsidRDefault="00AE2712" w:rsidP="00650A79">
      <w:pPr>
        <w:widowControl w:val="0"/>
        <w:tabs>
          <w:tab w:val="left" w:pos="220"/>
          <w:tab w:val="left" w:pos="720"/>
        </w:tabs>
        <w:autoSpaceDE w:val="0"/>
        <w:autoSpaceDN w:val="0"/>
        <w:adjustRightInd w:val="0"/>
        <w:rPr>
          <w:rFonts w:ascii="Times New Roman" w:hAnsi="Times New Roman" w:cs="Times New Roman"/>
          <w:color w:val="1C1D1E"/>
          <w:lang w:val="en-US"/>
        </w:rPr>
      </w:pPr>
    </w:p>
    <w:p w14:paraId="05167DBF" w14:textId="77777777" w:rsidR="005D1AC9" w:rsidRDefault="005D1AC9" w:rsidP="00650A79">
      <w:pPr>
        <w:widowControl w:val="0"/>
        <w:tabs>
          <w:tab w:val="left" w:pos="220"/>
          <w:tab w:val="left" w:pos="720"/>
        </w:tabs>
        <w:autoSpaceDE w:val="0"/>
        <w:autoSpaceDN w:val="0"/>
        <w:adjustRightInd w:val="0"/>
        <w:rPr>
          <w:rFonts w:ascii="Times New Roman" w:hAnsi="Times New Roman" w:cs="Times New Roman"/>
          <w:b/>
          <w:color w:val="1C1D1E"/>
          <w:lang w:val="en-US"/>
        </w:rPr>
      </w:pPr>
      <w:r>
        <w:rPr>
          <w:rFonts w:ascii="Times New Roman" w:hAnsi="Times New Roman" w:cs="Times New Roman"/>
          <w:b/>
          <w:color w:val="1C1D1E"/>
          <w:lang w:val="en-US"/>
        </w:rPr>
        <w:t>Newsletter n</w:t>
      </w:r>
      <w:r w:rsidR="00650A79">
        <w:rPr>
          <w:rFonts w:ascii="Times New Roman" w:hAnsi="Times New Roman" w:cs="Times New Roman"/>
          <w:b/>
          <w:color w:val="1C1D1E"/>
          <w:lang w:val="en-US"/>
        </w:rPr>
        <w:t xml:space="preserve">ext edition:   </w:t>
      </w:r>
      <w:r w:rsidR="00AE2712">
        <w:rPr>
          <w:rFonts w:ascii="Times New Roman" w:hAnsi="Times New Roman" w:cs="Times New Roman"/>
          <w:b/>
          <w:color w:val="1C1D1E"/>
          <w:lang w:val="en-US"/>
        </w:rPr>
        <w:t xml:space="preserve">early </w:t>
      </w:r>
      <w:r>
        <w:rPr>
          <w:rFonts w:ascii="Times New Roman" w:hAnsi="Times New Roman" w:cs="Times New Roman"/>
          <w:b/>
          <w:color w:val="1C1D1E"/>
          <w:lang w:val="en-US"/>
        </w:rPr>
        <w:t>May 2016</w:t>
      </w:r>
      <w:r w:rsidR="00650A79">
        <w:rPr>
          <w:rFonts w:ascii="Times New Roman" w:hAnsi="Times New Roman" w:cs="Times New Roman"/>
          <w:b/>
          <w:color w:val="1C1D1E"/>
          <w:lang w:val="en-US"/>
        </w:rPr>
        <w:t xml:space="preserve">.  </w:t>
      </w:r>
      <w:r w:rsidR="00650A79">
        <w:rPr>
          <w:rFonts w:ascii="Times New Roman" w:hAnsi="Times New Roman" w:cs="Times New Roman"/>
          <w:color w:val="1C1D1E"/>
          <w:lang w:val="en-US"/>
        </w:rPr>
        <w:t>If you have any items</w:t>
      </w:r>
      <w:r>
        <w:rPr>
          <w:rFonts w:ascii="Times New Roman" w:hAnsi="Times New Roman" w:cs="Times New Roman"/>
          <w:color w:val="1C1D1E"/>
          <w:lang w:val="en-US"/>
        </w:rPr>
        <w:t>, questions</w:t>
      </w:r>
      <w:r w:rsidR="00650A79">
        <w:rPr>
          <w:rFonts w:ascii="Times New Roman" w:hAnsi="Times New Roman" w:cs="Times New Roman"/>
          <w:color w:val="1C1D1E"/>
          <w:lang w:val="en-US"/>
        </w:rPr>
        <w:t xml:space="preserve"> or comments you would like included please e-mail to: </w:t>
      </w:r>
      <w:r w:rsidR="00650A79">
        <w:rPr>
          <w:rFonts w:ascii="Times New Roman" w:hAnsi="Times New Roman" w:cs="Times New Roman"/>
          <w:b/>
          <w:color w:val="1C1D1E"/>
          <w:lang w:val="en-US"/>
        </w:rPr>
        <w:t xml:space="preserve"> </w:t>
      </w:r>
      <w:hyperlink r:id="rId10" w:history="1">
        <w:r w:rsidR="00650A79" w:rsidRPr="003E4A5D">
          <w:rPr>
            <w:rStyle w:val="Hyperlink"/>
            <w:rFonts w:ascii="Times New Roman" w:hAnsi="Times New Roman" w:cs="Times New Roman"/>
            <w:b/>
            <w:lang w:val="en-US"/>
          </w:rPr>
          <w:t>canonjbrown@mac.com</w:t>
        </w:r>
      </w:hyperlink>
      <w:r w:rsidR="00650A79">
        <w:rPr>
          <w:rFonts w:ascii="Times New Roman" w:hAnsi="Times New Roman" w:cs="Times New Roman"/>
          <w:b/>
          <w:color w:val="1C1D1E"/>
          <w:lang w:val="en-US"/>
        </w:rPr>
        <w:t xml:space="preserve">  </w:t>
      </w:r>
    </w:p>
    <w:p w14:paraId="25F9222D" w14:textId="79D1C1FC" w:rsidR="00650A79" w:rsidRPr="00AE2712" w:rsidRDefault="00AE2712" w:rsidP="00650A79">
      <w:pPr>
        <w:widowControl w:val="0"/>
        <w:tabs>
          <w:tab w:val="left" w:pos="220"/>
          <w:tab w:val="left" w:pos="720"/>
        </w:tabs>
        <w:autoSpaceDE w:val="0"/>
        <w:autoSpaceDN w:val="0"/>
        <w:adjustRightInd w:val="0"/>
        <w:rPr>
          <w:rFonts w:ascii="Times New Roman" w:hAnsi="Times New Roman" w:cs="Times New Roman"/>
          <w:color w:val="1C1D1E"/>
          <w:lang w:val="en-US"/>
        </w:rPr>
      </w:pPr>
      <w:r w:rsidRPr="00AE2712">
        <w:rPr>
          <w:rFonts w:ascii="Times New Roman" w:hAnsi="Times New Roman" w:cs="Times New Roman"/>
          <w:color w:val="1C1D1E"/>
          <w:lang w:val="en-US"/>
        </w:rPr>
        <w:t xml:space="preserve">or send to </w:t>
      </w:r>
      <w:r w:rsidR="00650A79" w:rsidRPr="00AE2712">
        <w:rPr>
          <w:rFonts w:ascii="Times New Roman" w:hAnsi="Times New Roman" w:cs="Times New Roman"/>
          <w:color w:val="1C1D1E"/>
          <w:lang w:val="en-US"/>
        </w:rPr>
        <w:t>556 Galleywood Road, Chelmsford, Essex CM2 8BX</w:t>
      </w:r>
      <w:r>
        <w:rPr>
          <w:rFonts w:ascii="Times New Roman" w:hAnsi="Times New Roman" w:cs="Times New Roman"/>
          <w:color w:val="1C1D1E"/>
          <w:lang w:val="en-US"/>
        </w:rPr>
        <w:t xml:space="preserve"> by </w:t>
      </w:r>
      <w:r w:rsidRPr="005D1AC9">
        <w:rPr>
          <w:rFonts w:ascii="Times New Roman" w:hAnsi="Times New Roman" w:cs="Times New Roman"/>
          <w:b/>
          <w:color w:val="1C1D1E"/>
          <w:lang w:val="en-US"/>
        </w:rPr>
        <w:t>28 April</w:t>
      </w:r>
      <w:r>
        <w:rPr>
          <w:rFonts w:ascii="Times New Roman" w:hAnsi="Times New Roman" w:cs="Times New Roman"/>
          <w:color w:val="1C1D1E"/>
          <w:lang w:val="en-US"/>
        </w:rPr>
        <w:t xml:space="preserve">.  </w:t>
      </w:r>
    </w:p>
    <w:p w14:paraId="07520C7F" w14:textId="77777777" w:rsidR="00BF398A" w:rsidRPr="00D56B3E" w:rsidRDefault="00BF398A" w:rsidP="00BF398A">
      <w:pPr>
        <w:widowControl w:val="0"/>
        <w:tabs>
          <w:tab w:val="left" w:pos="220"/>
          <w:tab w:val="left" w:pos="720"/>
        </w:tabs>
        <w:autoSpaceDE w:val="0"/>
        <w:autoSpaceDN w:val="0"/>
        <w:adjustRightInd w:val="0"/>
        <w:spacing w:after="320"/>
        <w:ind w:left="357"/>
        <w:rPr>
          <w:rFonts w:ascii="Times New Roman" w:hAnsi="Times New Roman" w:cs="Times New Roman"/>
          <w:lang w:val="en-US"/>
        </w:rPr>
      </w:pPr>
    </w:p>
    <w:sectPr w:rsidR="00BF398A" w:rsidRPr="00D56B3E" w:rsidSect="00F8590B">
      <w:pgSz w:w="11900" w:h="16840"/>
      <w:pgMar w:top="1440" w:right="1800" w:bottom="1440" w:left="180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8F4A2C" w14:textId="77777777" w:rsidR="00FB11EA" w:rsidRDefault="00FB11EA" w:rsidP="005D1AC9">
      <w:r>
        <w:separator/>
      </w:r>
    </w:p>
  </w:endnote>
  <w:endnote w:type="continuationSeparator" w:id="0">
    <w:p w14:paraId="4CF53C0D" w14:textId="77777777" w:rsidR="00FB11EA" w:rsidRDefault="00FB11EA" w:rsidP="005D1A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C216F4" w14:textId="77777777" w:rsidR="00FB11EA" w:rsidRDefault="00FB11EA" w:rsidP="005D1AC9">
      <w:r>
        <w:separator/>
      </w:r>
    </w:p>
  </w:footnote>
  <w:footnote w:type="continuationSeparator" w:id="0">
    <w:p w14:paraId="6CC5C1F1" w14:textId="77777777" w:rsidR="00FB11EA" w:rsidRDefault="00FB11EA" w:rsidP="005D1A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hybridMultilevel"/>
    <w:tmpl w:val="00000001"/>
    <w:lvl w:ilvl="0" w:tplc="00000001">
      <w:start w:val="98"/>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54B4522B"/>
    <w:multiLevelType w:val="hybridMultilevel"/>
    <w:tmpl w:val="F2CAB5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5D4326DB"/>
    <w:multiLevelType w:val="hybridMultilevel"/>
    <w:tmpl w:val="CFDCC5A2"/>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hint="default"/>
      </w:rPr>
    </w:lvl>
    <w:lvl w:ilvl="8" w:tplc="04090005" w:tentative="1">
      <w:start w:val="1"/>
      <w:numFmt w:val="bullet"/>
      <w:lvlText w:val=""/>
      <w:lvlJc w:val="left"/>
      <w:pPr>
        <w:ind w:left="6837"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3761"/>
    <w:rsid w:val="002344F6"/>
    <w:rsid w:val="002454F8"/>
    <w:rsid w:val="002B4BF0"/>
    <w:rsid w:val="00393A24"/>
    <w:rsid w:val="00526F51"/>
    <w:rsid w:val="005D1AC9"/>
    <w:rsid w:val="00601742"/>
    <w:rsid w:val="00650A79"/>
    <w:rsid w:val="0072219C"/>
    <w:rsid w:val="0092492D"/>
    <w:rsid w:val="00A73761"/>
    <w:rsid w:val="00AE2712"/>
    <w:rsid w:val="00B76F21"/>
    <w:rsid w:val="00BA0CE2"/>
    <w:rsid w:val="00BF398A"/>
    <w:rsid w:val="00C4347B"/>
    <w:rsid w:val="00C85550"/>
    <w:rsid w:val="00CB5F2D"/>
    <w:rsid w:val="00D56B3E"/>
    <w:rsid w:val="00E26570"/>
    <w:rsid w:val="00F8590B"/>
    <w:rsid w:val="00FB11EA"/>
  </w:rsids>
  <m:mathPr>
    <m:mathFont m:val="Cambria Math"/>
    <m:brkBin m:val="before"/>
    <m:brkBinSub m:val="--"/>
    <m:smallFrac/>
    <m:dispDef/>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3FB8A13"/>
  <w15:docId w15:val="{90757EC0-45B7-443B-B123-52B6A2D17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37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A73761"/>
    <w:pPr>
      <w:spacing w:after="240"/>
    </w:pPr>
    <w:rPr>
      <w:rFonts w:ascii="Times New Roman" w:eastAsia="Times New Roman" w:hAnsi="Times New Roman" w:cs="Times New Roman"/>
      <w:szCs w:val="20"/>
    </w:rPr>
  </w:style>
  <w:style w:type="character" w:customStyle="1" w:styleId="BodyTextChar">
    <w:name w:val="Body Text Char"/>
    <w:basedOn w:val="DefaultParagraphFont"/>
    <w:link w:val="BodyText"/>
    <w:rsid w:val="00A73761"/>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A7376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73761"/>
    <w:rPr>
      <w:rFonts w:ascii="Lucida Grande" w:hAnsi="Lucida Grande" w:cs="Lucida Grande"/>
      <w:sz w:val="18"/>
      <w:szCs w:val="18"/>
    </w:rPr>
  </w:style>
  <w:style w:type="character" w:styleId="Hyperlink">
    <w:name w:val="Hyperlink"/>
    <w:basedOn w:val="DefaultParagraphFont"/>
    <w:uiPriority w:val="99"/>
    <w:unhideWhenUsed/>
    <w:rsid w:val="00BF398A"/>
    <w:rPr>
      <w:color w:val="0000FF" w:themeColor="hyperlink"/>
      <w:u w:val="single"/>
    </w:rPr>
  </w:style>
  <w:style w:type="paragraph" w:styleId="ListParagraph">
    <w:name w:val="List Paragraph"/>
    <w:basedOn w:val="Normal"/>
    <w:uiPriority w:val="34"/>
    <w:qFormat/>
    <w:rsid w:val="00D56B3E"/>
    <w:pPr>
      <w:ind w:left="720"/>
      <w:contextualSpacing/>
    </w:pPr>
  </w:style>
  <w:style w:type="paragraph" w:styleId="Header">
    <w:name w:val="header"/>
    <w:basedOn w:val="Normal"/>
    <w:link w:val="HeaderChar"/>
    <w:uiPriority w:val="99"/>
    <w:unhideWhenUsed/>
    <w:rsid w:val="005D1AC9"/>
    <w:pPr>
      <w:tabs>
        <w:tab w:val="center" w:pos="4320"/>
        <w:tab w:val="right" w:pos="8640"/>
      </w:tabs>
    </w:pPr>
  </w:style>
  <w:style w:type="character" w:customStyle="1" w:styleId="HeaderChar">
    <w:name w:val="Header Char"/>
    <w:basedOn w:val="DefaultParagraphFont"/>
    <w:link w:val="Header"/>
    <w:uiPriority w:val="99"/>
    <w:rsid w:val="005D1AC9"/>
  </w:style>
  <w:style w:type="paragraph" w:styleId="Footer">
    <w:name w:val="footer"/>
    <w:basedOn w:val="Normal"/>
    <w:link w:val="FooterChar"/>
    <w:uiPriority w:val="99"/>
    <w:unhideWhenUsed/>
    <w:rsid w:val="005D1AC9"/>
    <w:pPr>
      <w:tabs>
        <w:tab w:val="center" w:pos="4320"/>
        <w:tab w:val="right" w:pos="8640"/>
      </w:tabs>
    </w:pPr>
  </w:style>
  <w:style w:type="character" w:customStyle="1" w:styleId="FooterChar">
    <w:name w:val="Footer Char"/>
    <w:basedOn w:val="DefaultParagraphFont"/>
    <w:link w:val="Footer"/>
    <w:uiPriority w:val="99"/>
    <w:rsid w:val="005D1A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urchofengland.org/media/2383717/church_buildings_review_report_2015.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canonjbrown@mac.com" TargetMode="External"/><Relationship Id="rId4" Type="http://schemas.openxmlformats.org/officeDocument/2006/relationships/webSettings" Target="webSettings.xml"/><Relationship Id="rId9" Type="http://schemas.openxmlformats.org/officeDocument/2006/relationships/hyperlink" Target="http://www.nationalchurchestrust.org/news/our-new-opinion-poll-public-attitudes-church-build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1363</Words>
  <Characters>7771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Private User</Company>
  <LinksUpToDate>false</LinksUpToDate>
  <CharactersWithSpaces>9116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Canon John Brown</dc:creator>
  <cp:keywords/>
  <dc:description/>
  <cp:lastModifiedBy>Rebecca</cp:lastModifiedBy>
  <cp:revision>2</cp:revision>
  <dcterms:created xsi:type="dcterms:W3CDTF">2016-03-11T17:23:00Z</dcterms:created>
  <dcterms:modified xsi:type="dcterms:W3CDTF">2016-03-11T17:23:00Z</dcterms:modified>
</cp:coreProperties>
</file>