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E5843" w14:textId="7579CA09" w:rsidR="004B5A31" w:rsidRPr="004B5A31" w:rsidRDefault="004B5A31" w:rsidP="004B5A31">
      <w:pPr>
        <w:rPr>
          <w:b/>
          <w:sz w:val="28"/>
          <w:szCs w:val="28"/>
        </w:rPr>
      </w:pPr>
      <w:r w:rsidRPr="004B5A31">
        <w:rPr>
          <w:b/>
          <w:sz w:val="28"/>
          <w:szCs w:val="28"/>
        </w:rPr>
        <w:t>The Re-</w:t>
      </w:r>
      <w:proofErr w:type="spellStart"/>
      <w:r w:rsidRPr="004B5A31">
        <w:rPr>
          <w:b/>
          <w:sz w:val="28"/>
          <w:szCs w:val="28"/>
        </w:rPr>
        <w:t>Medievalisation</w:t>
      </w:r>
      <w:proofErr w:type="spellEnd"/>
      <w:r w:rsidRPr="004B5A31">
        <w:rPr>
          <w:b/>
          <w:sz w:val="28"/>
          <w:szCs w:val="28"/>
        </w:rPr>
        <w:t xml:space="preserve"> of our Churches – getting back to our roots - churches working in Partnership</w:t>
      </w:r>
      <w:r>
        <w:rPr>
          <w:b/>
          <w:sz w:val="28"/>
          <w:szCs w:val="28"/>
        </w:rPr>
        <w:t xml:space="preserve"> </w:t>
      </w:r>
      <w:r w:rsidRPr="004B5A31">
        <w:rPr>
          <w:b/>
          <w:sz w:val="28"/>
          <w:szCs w:val="28"/>
        </w:rPr>
        <w:t xml:space="preserve"> </w:t>
      </w:r>
    </w:p>
    <w:p w14:paraId="3B8CFA3A" w14:textId="77777777" w:rsidR="004B5A31" w:rsidRPr="00E9455D" w:rsidRDefault="004B5A31" w:rsidP="004B5A31">
      <w:pPr>
        <w:rPr>
          <w:sz w:val="28"/>
          <w:szCs w:val="28"/>
        </w:rPr>
      </w:pPr>
      <w:r w:rsidRPr="00E9455D">
        <w:rPr>
          <w:sz w:val="28"/>
          <w:szCs w:val="28"/>
        </w:rPr>
        <w:t>DAVID GAMBIER</w:t>
      </w:r>
    </w:p>
    <w:p w14:paraId="0671CCDF" w14:textId="77777777" w:rsidR="004B5A31" w:rsidRDefault="004B5A31" w:rsidP="004B5A31">
      <w:pPr>
        <w:rPr>
          <w:sz w:val="24"/>
          <w:szCs w:val="24"/>
        </w:rPr>
      </w:pPr>
      <w:r>
        <w:rPr>
          <w:sz w:val="24"/>
          <w:szCs w:val="24"/>
        </w:rPr>
        <w:t>October 2018</w:t>
      </w:r>
    </w:p>
    <w:p w14:paraId="2A684E86" w14:textId="097C73C4" w:rsidR="004B5A31" w:rsidRPr="002A1C32" w:rsidRDefault="004B5A31" w:rsidP="004B5A31">
      <w:pPr>
        <w:rPr>
          <w:sz w:val="24"/>
          <w:szCs w:val="24"/>
        </w:rPr>
      </w:pPr>
      <w:bookmarkStart w:id="0" w:name="_GoBack"/>
      <w:bookmarkEnd w:id="0"/>
      <w:r w:rsidRPr="002A1C32">
        <w:rPr>
          <w:sz w:val="24"/>
          <w:szCs w:val="24"/>
        </w:rPr>
        <w:br/>
        <w:t xml:space="preserve">Good morning Ladies and Gentlemen. My name is David Gambier, and I am delighted to have the opportunity to give this presentation to you today. By way of introduction, I have been involved in the travel and tourism industry for the last 38 years working in the UK and overseas as the director of </w:t>
      </w:r>
      <w:proofErr w:type="gramStart"/>
      <w:r w:rsidRPr="002A1C32">
        <w:rPr>
          <w:sz w:val="24"/>
          <w:szCs w:val="24"/>
        </w:rPr>
        <w:t>a number of</w:t>
      </w:r>
      <w:proofErr w:type="gramEnd"/>
      <w:r w:rsidRPr="002A1C32">
        <w:rPr>
          <w:sz w:val="24"/>
          <w:szCs w:val="24"/>
        </w:rPr>
        <w:t xml:space="preserve"> travel companies. For the last 11 years, I have had my own travel agency, tour operator and tourism consultancy business, Great Experience Travel Group, based in Witney in Oxfordshire. </w:t>
      </w:r>
    </w:p>
    <w:p w14:paraId="7E994125" w14:textId="77777777" w:rsidR="004B5A31" w:rsidRPr="002A1C32" w:rsidRDefault="004B5A31" w:rsidP="004B5A31">
      <w:pPr>
        <w:rPr>
          <w:sz w:val="24"/>
          <w:szCs w:val="24"/>
        </w:rPr>
      </w:pPr>
      <w:r w:rsidRPr="002A1C32">
        <w:rPr>
          <w:sz w:val="24"/>
          <w:szCs w:val="24"/>
        </w:rPr>
        <w:t xml:space="preserve">Concurrently with this side of my working life, I was a PCC Member, and lay preacher at my village church in </w:t>
      </w:r>
      <w:proofErr w:type="spellStart"/>
      <w:r w:rsidRPr="002A1C32">
        <w:rPr>
          <w:sz w:val="24"/>
          <w:szCs w:val="24"/>
        </w:rPr>
        <w:t>Stonesfield</w:t>
      </w:r>
      <w:proofErr w:type="spellEnd"/>
      <w:r w:rsidRPr="002A1C32">
        <w:rPr>
          <w:sz w:val="24"/>
          <w:szCs w:val="24"/>
        </w:rPr>
        <w:t xml:space="preserve"> for nearly 15 years, including 11 as either Deputy or Principal Church Warden. In 2016, I moved to Woodstock Methodist Church, where I have been an active member of the church’s congregation for nearly 2 years.</w:t>
      </w:r>
    </w:p>
    <w:p w14:paraId="586519CF" w14:textId="77777777" w:rsidR="004B5A31" w:rsidRPr="002A1C32" w:rsidRDefault="004B5A31" w:rsidP="004B5A31">
      <w:pPr>
        <w:rPr>
          <w:sz w:val="24"/>
          <w:szCs w:val="24"/>
        </w:rPr>
      </w:pPr>
      <w:r w:rsidRPr="002A1C32">
        <w:rPr>
          <w:sz w:val="24"/>
          <w:szCs w:val="24"/>
        </w:rPr>
        <w:t>For 3 years, coinciding with my period as Church Warden, I was also lucky enough to be asked by</w:t>
      </w:r>
      <w:r>
        <w:rPr>
          <w:sz w:val="24"/>
          <w:szCs w:val="24"/>
        </w:rPr>
        <w:t xml:space="preserve"> </w:t>
      </w:r>
      <w:proofErr w:type="gramStart"/>
      <w:r>
        <w:rPr>
          <w:sz w:val="24"/>
          <w:szCs w:val="24"/>
        </w:rPr>
        <w:t xml:space="preserve">The </w:t>
      </w:r>
      <w:r w:rsidRPr="002A1C32">
        <w:rPr>
          <w:sz w:val="24"/>
          <w:szCs w:val="24"/>
        </w:rPr>
        <w:t xml:space="preserve"> Rt</w:t>
      </w:r>
      <w:proofErr w:type="gramEnd"/>
      <w:r w:rsidRPr="002A1C32">
        <w:rPr>
          <w:sz w:val="24"/>
          <w:szCs w:val="24"/>
        </w:rPr>
        <w:t xml:space="preserve"> Revd Colin Fletcher, the Bishop of Dorchester, to take on a special project for him as Travel and Tourism Consultant to the Diocese of Oxford, which as many of you will be aware encompasses much of Oxfordshire, Buckinghamshire and Berkshire. </w:t>
      </w:r>
    </w:p>
    <w:p w14:paraId="399BED4C" w14:textId="77777777" w:rsidR="004B5A31" w:rsidRPr="002A1C32" w:rsidRDefault="004B5A31" w:rsidP="004B5A31">
      <w:pPr>
        <w:rPr>
          <w:sz w:val="24"/>
          <w:szCs w:val="24"/>
        </w:rPr>
      </w:pPr>
      <w:r w:rsidRPr="002A1C32">
        <w:rPr>
          <w:sz w:val="24"/>
          <w:szCs w:val="24"/>
        </w:rPr>
        <w:t>My principle ‘brief’ in this role was to examine ‘church tourism’ from the perspective of a travel industry professional used to selling holidays where we are trying to promote venues and tourism activities to clients in a highly competitive marketing environment, and investigating, encouraging and promoting the tourist and visitor-offering provided by churches through a range of means but aimed at what we might call ‘tourists’ – although I realise that there is always in issue with this particular description -, rather more than church-goers and/or visitors of a religious persuasion, who are self-evidently the obvious targets for most church tourism campaigns. It was this role that brought me into contact with Canon John, who then subsequently asked me to become a Trustee of CVTA.</w:t>
      </w:r>
    </w:p>
    <w:p w14:paraId="2DEB40F2" w14:textId="77777777" w:rsidR="004B5A31" w:rsidRPr="002A1C32" w:rsidRDefault="004B5A31" w:rsidP="004B5A31">
      <w:pPr>
        <w:rPr>
          <w:sz w:val="24"/>
          <w:szCs w:val="24"/>
        </w:rPr>
      </w:pPr>
      <w:r w:rsidRPr="002A1C32">
        <w:rPr>
          <w:sz w:val="24"/>
          <w:szCs w:val="24"/>
        </w:rPr>
        <w:t>Among the different initiatives that I was able to progress was creating a specifically tourist-dedicated website under the name of Inspiring Experience Travel. This was unfortunately seen by some people within Diocesan Church House as competition for ‘A</w:t>
      </w:r>
      <w:r>
        <w:rPr>
          <w:sz w:val="24"/>
          <w:szCs w:val="24"/>
        </w:rPr>
        <w:t xml:space="preserve"> </w:t>
      </w:r>
      <w:r w:rsidRPr="002A1C32">
        <w:rPr>
          <w:sz w:val="24"/>
          <w:szCs w:val="24"/>
        </w:rPr>
        <w:t>Church</w:t>
      </w:r>
      <w:r>
        <w:rPr>
          <w:sz w:val="24"/>
          <w:szCs w:val="24"/>
        </w:rPr>
        <w:t xml:space="preserve"> </w:t>
      </w:r>
      <w:r w:rsidRPr="002A1C32">
        <w:rPr>
          <w:sz w:val="24"/>
          <w:szCs w:val="24"/>
        </w:rPr>
        <w:t>Near</w:t>
      </w:r>
      <w:r>
        <w:rPr>
          <w:sz w:val="24"/>
          <w:szCs w:val="24"/>
        </w:rPr>
        <w:t xml:space="preserve"> </w:t>
      </w:r>
      <w:r w:rsidRPr="002A1C32">
        <w:rPr>
          <w:sz w:val="24"/>
          <w:szCs w:val="24"/>
        </w:rPr>
        <w:t>You’, which it was never intended to be. A</w:t>
      </w:r>
      <w:r>
        <w:rPr>
          <w:sz w:val="24"/>
          <w:szCs w:val="24"/>
        </w:rPr>
        <w:t xml:space="preserve"> </w:t>
      </w:r>
      <w:r w:rsidRPr="002A1C32">
        <w:rPr>
          <w:sz w:val="24"/>
          <w:szCs w:val="24"/>
        </w:rPr>
        <w:t>Church</w:t>
      </w:r>
      <w:r>
        <w:rPr>
          <w:sz w:val="24"/>
          <w:szCs w:val="24"/>
        </w:rPr>
        <w:t xml:space="preserve"> </w:t>
      </w:r>
      <w:r w:rsidRPr="002A1C32">
        <w:rPr>
          <w:sz w:val="24"/>
          <w:szCs w:val="24"/>
        </w:rPr>
        <w:t>Near</w:t>
      </w:r>
      <w:r>
        <w:rPr>
          <w:sz w:val="24"/>
          <w:szCs w:val="24"/>
        </w:rPr>
        <w:t xml:space="preserve"> </w:t>
      </w:r>
      <w:r w:rsidRPr="002A1C32">
        <w:rPr>
          <w:sz w:val="24"/>
          <w:szCs w:val="24"/>
        </w:rPr>
        <w:t xml:space="preserve">You, as far as I could tell was designed primarily to help people find an Anglican church that they could worship in when visiting a new place. </w:t>
      </w:r>
    </w:p>
    <w:p w14:paraId="35275091" w14:textId="77777777" w:rsidR="004B5A31" w:rsidRPr="002A1C32" w:rsidRDefault="004B5A31" w:rsidP="004B5A31">
      <w:pPr>
        <w:rPr>
          <w:sz w:val="24"/>
          <w:szCs w:val="24"/>
        </w:rPr>
      </w:pPr>
      <w:r w:rsidRPr="002A1C32">
        <w:rPr>
          <w:sz w:val="24"/>
          <w:szCs w:val="24"/>
        </w:rPr>
        <w:t xml:space="preserve">The purpose behind the Inspiring Experience Travel site was to create something that took the churches from all denominations out of their religious context and promoting them as ‘tourism attractions’ </w:t>
      </w:r>
      <w:proofErr w:type="gramStart"/>
      <w:r w:rsidRPr="002A1C32">
        <w:rPr>
          <w:sz w:val="24"/>
          <w:szCs w:val="24"/>
        </w:rPr>
        <w:t>in their own right where</w:t>
      </w:r>
      <w:proofErr w:type="gramEnd"/>
      <w:r w:rsidRPr="002A1C32">
        <w:rPr>
          <w:sz w:val="24"/>
          <w:szCs w:val="24"/>
        </w:rPr>
        <w:t xml:space="preserve"> they are being weighed up as an alternative to a visit to another stately-home or other commercial attraction in their immediate area. </w:t>
      </w:r>
    </w:p>
    <w:p w14:paraId="404A9D8C" w14:textId="77777777" w:rsidR="004B5A31" w:rsidRPr="002A1C32" w:rsidRDefault="004B5A31" w:rsidP="004B5A31">
      <w:pPr>
        <w:rPr>
          <w:sz w:val="24"/>
          <w:szCs w:val="24"/>
        </w:rPr>
      </w:pPr>
      <w:r w:rsidRPr="002A1C32">
        <w:rPr>
          <w:sz w:val="24"/>
          <w:szCs w:val="24"/>
        </w:rPr>
        <w:lastRenderedPageBreak/>
        <w:t xml:space="preserve">I was therefore looking at ways of promoting them in a variety of attractive ways – for example, creating a series of self-guided tour itineraries – driving, cycling and by public transport – which would enable visitors to find their way around churches well-known for their wall-paintings, stained-glass windows, interesting ‘residents’ of their grave-yards, or which are particularly photogenic whether for painters or photographers. We did make the site available as a platform through which churches could advertise and promote their own one-off events, but it deliberately did not relate the churches back to their services or what was taking place in them </w:t>
      </w:r>
      <w:proofErr w:type="gramStart"/>
      <w:r w:rsidRPr="002A1C32">
        <w:rPr>
          <w:sz w:val="24"/>
          <w:szCs w:val="24"/>
        </w:rPr>
        <w:t>on a daily basis</w:t>
      </w:r>
      <w:proofErr w:type="gramEnd"/>
      <w:r w:rsidRPr="002A1C32">
        <w:rPr>
          <w:sz w:val="24"/>
          <w:szCs w:val="24"/>
        </w:rPr>
        <w:t>.</w:t>
      </w:r>
    </w:p>
    <w:p w14:paraId="098AD9A8" w14:textId="77777777" w:rsidR="004B5A31" w:rsidRPr="002A1C32" w:rsidRDefault="004B5A31" w:rsidP="004B5A31">
      <w:pPr>
        <w:rPr>
          <w:sz w:val="24"/>
          <w:szCs w:val="24"/>
        </w:rPr>
      </w:pPr>
      <w:r w:rsidRPr="002A1C32">
        <w:rPr>
          <w:sz w:val="24"/>
          <w:szCs w:val="24"/>
        </w:rPr>
        <w:t>More controversially in some people’s minds, if I hadn’t ruffled enough feathers in Church House already by not promoting the worship-side of the churches, I developed itineraries on the site for the churches featured in episodes of Morse, Lewis and Midsomer Murders – all of which take place in our 3 counties, and used many of our famous sites, especially some of our wonderful rural churches, within their storylines. The difficult aspect of this for some was whether, from a communications perspective, the churches should be seen to be piggy-backing off, and benefitting from, the fact that people – even if fictional – had been murdered or otherwise found a sticky-end in a lovely rural church, and whether this should be used as an encouragement or recommendation for tourists to visit that particular church and relate to the building in this context.</w:t>
      </w:r>
    </w:p>
    <w:p w14:paraId="2ECCB4AF" w14:textId="77777777" w:rsidR="004B5A31" w:rsidRPr="002A1C32" w:rsidRDefault="004B5A31" w:rsidP="004B5A31">
      <w:pPr>
        <w:rPr>
          <w:sz w:val="24"/>
          <w:szCs w:val="24"/>
        </w:rPr>
      </w:pPr>
      <w:r w:rsidRPr="002A1C32">
        <w:rPr>
          <w:sz w:val="24"/>
          <w:szCs w:val="24"/>
        </w:rPr>
        <w:t xml:space="preserve">In a few target areas, we undertook trials to bring local hotels and pubs together with particularly picturesque churches, by persuading the churches to create leaflets about the local church to go into the hotel reception or to be placed in the bedrooms encouraging people to spend a few minutes exploring the village </w:t>
      </w:r>
      <w:proofErr w:type="gramStart"/>
      <w:r w:rsidRPr="002A1C32">
        <w:rPr>
          <w:sz w:val="24"/>
          <w:szCs w:val="24"/>
        </w:rPr>
        <w:t>church, and</w:t>
      </w:r>
      <w:proofErr w:type="gramEnd"/>
      <w:r w:rsidRPr="002A1C32">
        <w:rPr>
          <w:sz w:val="24"/>
          <w:szCs w:val="24"/>
        </w:rPr>
        <w:t xml:space="preserve"> explaining what they might get out of their visit. We also got some of the properties to mention the local church in their ‘things to do in the immediate area’ section of their own websites. </w:t>
      </w:r>
    </w:p>
    <w:p w14:paraId="7E3C6F51" w14:textId="77777777" w:rsidR="004B5A31" w:rsidRPr="002A1C32" w:rsidRDefault="004B5A31" w:rsidP="004B5A31">
      <w:pPr>
        <w:rPr>
          <w:sz w:val="24"/>
          <w:szCs w:val="24"/>
        </w:rPr>
      </w:pPr>
      <w:r w:rsidRPr="002A1C32">
        <w:rPr>
          <w:sz w:val="24"/>
          <w:szCs w:val="24"/>
        </w:rPr>
        <w:t>The counter-balance to this was that the churches would agree to display leaflets about the accommodation and/or local pub to encourage people to stay a little while longer to see what the village had to offer, as well as finding a place for a well-deserved meal, beer, or even simply a place to visit the loo.</w:t>
      </w:r>
    </w:p>
    <w:p w14:paraId="6F877D25" w14:textId="77777777" w:rsidR="004B5A31" w:rsidRPr="002A1C32" w:rsidRDefault="004B5A31" w:rsidP="004B5A31">
      <w:pPr>
        <w:rPr>
          <w:sz w:val="24"/>
          <w:szCs w:val="24"/>
        </w:rPr>
      </w:pPr>
      <w:r w:rsidRPr="002A1C32">
        <w:rPr>
          <w:sz w:val="24"/>
          <w:szCs w:val="24"/>
        </w:rPr>
        <w:t>One key element that I recommended, and which is why this site was never really designed to compete with A</w:t>
      </w:r>
      <w:r>
        <w:rPr>
          <w:sz w:val="24"/>
          <w:szCs w:val="24"/>
        </w:rPr>
        <w:t xml:space="preserve"> </w:t>
      </w:r>
      <w:r w:rsidRPr="002A1C32">
        <w:rPr>
          <w:sz w:val="24"/>
          <w:szCs w:val="24"/>
        </w:rPr>
        <w:t>Church</w:t>
      </w:r>
      <w:r>
        <w:rPr>
          <w:sz w:val="24"/>
          <w:szCs w:val="24"/>
        </w:rPr>
        <w:t xml:space="preserve"> </w:t>
      </w:r>
      <w:r w:rsidRPr="002A1C32">
        <w:rPr>
          <w:sz w:val="24"/>
          <w:szCs w:val="24"/>
        </w:rPr>
        <w:t>Near</w:t>
      </w:r>
      <w:r>
        <w:rPr>
          <w:sz w:val="24"/>
          <w:szCs w:val="24"/>
        </w:rPr>
        <w:t xml:space="preserve"> </w:t>
      </w:r>
      <w:r w:rsidRPr="002A1C32">
        <w:rPr>
          <w:sz w:val="24"/>
          <w:szCs w:val="24"/>
        </w:rPr>
        <w:t xml:space="preserve">You was that we recommended that the church leaflets and materials published in this way should NOT mention service times or other activities to avoid potentially encouraging visitors into thinking that they would either only be welcome if they formed a valuable addition to the congregation for a Sunday service, and reassuring them that they would not be possibly, and intimidatingly for some, ‘pounced upon’ by a well-meaning steward or volunteer in the church who might see their role more in catering for the person’s ‘spiritual needs’ than whether they were just there to take photographs, paint, or enjoy the building in their own way. </w:t>
      </w:r>
    </w:p>
    <w:p w14:paraId="3BD8E50F" w14:textId="77777777" w:rsidR="004B5A31" w:rsidRPr="002A1C32" w:rsidRDefault="004B5A31" w:rsidP="004B5A31">
      <w:pPr>
        <w:rPr>
          <w:sz w:val="24"/>
          <w:szCs w:val="24"/>
        </w:rPr>
      </w:pPr>
      <w:r w:rsidRPr="002A1C32">
        <w:rPr>
          <w:sz w:val="24"/>
          <w:szCs w:val="24"/>
        </w:rPr>
        <w:t xml:space="preserve">To get to this </w:t>
      </w:r>
      <w:proofErr w:type="gramStart"/>
      <w:r w:rsidRPr="002A1C32">
        <w:rPr>
          <w:sz w:val="24"/>
          <w:szCs w:val="24"/>
        </w:rPr>
        <w:t>particular recommendation</w:t>
      </w:r>
      <w:proofErr w:type="gramEnd"/>
      <w:r w:rsidRPr="002A1C32">
        <w:rPr>
          <w:sz w:val="24"/>
          <w:szCs w:val="24"/>
        </w:rPr>
        <w:t xml:space="preserve">, I undertook surveys amongst a range of groups and individuals across different age-brackets to try to find out the principle reasons why they would – or more importantly, wouldn’t – consider including a visit to one or more churches in a holiday itinerary. </w:t>
      </w:r>
    </w:p>
    <w:p w14:paraId="0AD84A97" w14:textId="77777777" w:rsidR="004B5A31" w:rsidRPr="002A1C32" w:rsidRDefault="004B5A31" w:rsidP="004B5A31">
      <w:pPr>
        <w:rPr>
          <w:sz w:val="24"/>
          <w:szCs w:val="24"/>
        </w:rPr>
      </w:pPr>
      <w:r w:rsidRPr="002A1C32">
        <w:rPr>
          <w:sz w:val="24"/>
          <w:szCs w:val="24"/>
        </w:rPr>
        <w:lastRenderedPageBreak/>
        <w:t xml:space="preserve">Unfortunately, but enlighteningly, from the promotional perspective of seeing the church as a tourist attraction, from the survey responses that we received it became clear that it was the religious association of the church that was cited as one of the most off-putting factors for people who clearly feared that they would be brought into conversation about their faith, what church they went to normally, because those people charged with catering for visitors worked on the assumption that because they were visiting a church they were already regular church-goers, wanted some faith-based or emotional advice and would be happy with the direction of this type of conversation. </w:t>
      </w:r>
    </w:p>
    <w:p w14:paraId="26B24A0A" w14:textId="77777777" w:rsidR="004B5A31" w:rsidRPr="002A1C32" w:rsidRDefault="004B5A31" w:rsidP="004B5A31">
      <w:pPr>
        <w:rPr>
          <w:sz w:val="24"/>
          <w:szCs w:val="24"/>
        </w:rPr>
      </w:pPr>
      <w:r w:rsidRPr="002A1C32">
        <w:rPr>
          <w:sz w:val="24"/>
          <w:szCs w:val="24"/>
        </w:rPr>
        <w:t xml:space="preserve">This didn’t mean that they weren’t drawn by some spiritual dimension which meant that they didn’t immediately discount a visit to a church to spend some time peacefully in thought in the building. This was a particular draw for many people, especially those who had recently been bereaved or knew someone who had, but the strong message was that they preferred to be left to themselves to their own thoughts, and they didn’t want it automatically being taken for granted that, if they were visiting a church to look around, that they were in need some element of pastoral care. </w:t>
      </w:r>
    </w:p>
    <w:p w14:paraId="20CF2A8A" w14:textId="77777777" w:rsidR="004B5A31" w:rsidRPr="002A1C32" w:rsidRDefault="004B5A31" w:rsidP="004B5A31">
      <w:pPr>
        <w:rPr>
          <w:sz w:val="24"/>
          <w:szCs w:val="24"/>
        </w:rPr>
      </w:pPr>
      <w:r w:rsidRPr="002A1C32">
        <w:rPr>
          <w:sz w:val="24"/>
          <w:szCs w:val="24"/>
        </w:rPr>
        <w:t xml:space="preserve">In this respect, one of the other interesting findings that came out of the surveys that we undertook formally and informally, but which was also supported by anecdotal evidence from talking to clergy across the denominational spread, is that one of their most impactful – and in some cases, profitable – additions to their churches has proved to be a votive, or candle stand, which enabled and encouraged people to light a candle on entry into the church or prior to departure. </w:t>
      </w:r>
    </w:p>
    <w:p w14:paraId="469FBFDB" w14:textId="77777777" w:rsidR="004B5A31" w:rsidRPr="002A1C32" w:rsidRDefault="004B5A31" w:rsidP="004B5A31">
      <w:pPr>
        <w:rPr>
          <w:sz w:val="24"/>
          <w:szCs w:val="24"/>
        </w:rPr>
      </w:pPr>
      <w:r w:rsidRPr="002A1C32">
        <w:rPr>
          <w:sz w:val="24"/>
          <w:szCs w:val="24"/>
        </w:rPr>
        <w:t xml:space="preserve">Many churches reported that the donations that they received in the candle box far exceeded the amount indicated as a suggested cost for the candle, and dramatically out-did donations left in other boxes and wall-safes under signs saying how much the church needed the money to cover their costs or contribute towards much-needed restoration projects. </w:t>
      </w:r>
    </w:p>
    <w:p w14:paraId="79901896" w14:textId="77777777" w:rsidR="004B5A31" w:rsidRPr="002A1C32" w:rsidRDefault="004B5A31" w:rsidP="004B5A31">
      <w:pPr>
        <w:rPr>
          <w:sz w:val="24"/>
          <w:szCs w:val="24"/>
        </w:rPr>
      </w:pPr>
      <w:r w:rsidRPr="002A1C32">
        <w:rPr>
          <w:sz w:val="24"/>
          <w:szCs w:val="24"/>
        </w:rPr>
        <w:t xml:space="preserve">Even more interestingly, but also demonstrating that many visitors into churches are less hooked up on traditions than those of us who are church-going regulars sometimes are, was that this trend was often strongest in some of the non-conformist churches - with Wesley Memorial Church in the centre of Oxford finding themselves to be a </w:t>
      </w:r>
      <w:proofErr w:type="gramStart"/>
      <w:r w:rsidRPr="002A1C32">
        <w:rPr>
          <w:sz w:val="24"/>
          <w:szCs w:val="24"/>
        </w:rPr>
        <w:t>particular beneficiary</w:t>
      </w:r>
      <w:proofErr w:type="gramEnd"/>
      <w:r w:rsidRPr="002A1C32">
        <w:rPr>
          <w:sz w:val="24"/>
          <w:szCs w:val="24"/>
        </w:rPr>
        <w:t xml:space="preserve"> of candle-lighters’ generosity. I’m not sure what the Wesley Brothers and the early Methodists would have had to say about it, but certainly as a useful source of funds, the current Superintendent, Martin </w:t>
      </w:r>
      <w:proofErr w:type="spellStart"/>
      <w:r w:rsidRPr="002A1C32">
        <w:rPr>
          <w:sz w:val="24"/>
          <w:szCs w:val="24"/>
        </w:rPr>
        <w:t>Wellings</w:t>
      </w:r>
      <w:proofErr w:type="spellEnd"/>
      <w:r w:rsidRPr="002A1C32">
        <w:rPr>
          <w:sz w:val="24"/>
          <w:szCs w:val="24"/>
        </w:rPr>
        <w:t>, is not going to turn it away.</w:t>
      </w:r>
    </w:p>
    <w:p w14:paraId="280C1F24" w14:textId="77777777" w:rsidR="004B5A31" w:rsidRPr="002A1C32" w:rsidRDefault="004B5A31" w:rsidP="004B5A31">
      <w:pPr>
        <w:rPr>
          <w:sz w:val="24"/>
          <w:szCs w:val="24"/>
        </w:rPr>
      </w:pPr>
      <w:r w:rsidRPr="002A1C32">
        <w:rPr>
          <w:sz w:val="24"/>
          <w:szCs w:val="24"/>
        </w:rPr>
        <w:t>So, what has this all to do with the title of the talk – the re-</w:t>
      </w:r>
      <w:proofErr w:type="spellStart"/>
      <w:r w:rsidRPr="002A1C32">
        <w:rPr>
          <w:sz w:val="24"/>
          <w:szCs w:val="24"/>
        </w:rPr>
        <w:t>medievalisation</w:t>
      </w:r>
      <w:proofErr w:type="spellEnd"/>
      <w:r w:rsidRPr="002A1C32">
        <w:rPr>
          <w:sz w:val="24"/>
          <w:szCs w:val="24"/>
        </w:rPr>
        <w:t xml:space="preserve"> of the church and getting back to our roots. Well put simply, one of the briefs that I had from Bishop Colin was that he was interested in looking at different strategies for just getting people to come into churches. It didn’t really the matter the context or motivation for their visit, simply that the church should be open for them to visit, and we needed to find reasons to encourage people to go into our churches without thinking that it is essential for us as active church-goers ourselves to preach to them, or ‘share our message’ in the process. </w:t>
      </w:r>
    </w:p>
    <w:p w14:paraId="74136A3D" w14:textId="77777777" w:rsidR="004B5A31" w:rsidRPr="002A1C32" w:rsidRDefault="004B5A31" w:rsidP="004B5A31">
      <w:pPr>
        <w:rPr>
          <w:sz w:val="24"/>
          <w:szCs w:val="24"/>
        </w:rPr>
      </w:pPr>
      <w:r w:rsidRPr="002A1C32">
        <w:rPr>
          <w:sz w:val="24"/>
          <w:szCs w:val="24"/>
        </w:rPr>
        <w:lastRenderedPageBreak/>
        <w:t xml:space="preserve">For Bishop Colin, the development in Victorian times that we should only go into churches if we are being quiet, prayerful and respectful, and could only risk talking in whispers – assuming, I suppose, that God doesn’t hear us if we talk quietly – was a distinctly retrograde step, and took away from the church’s great role and opportunity – namely making itself the centre of village and community life. </w:t>
      </w:r>
    </w:p>
    <w:p w14:paraId="27DF8EE9" w14:textId="77777777" w:rsidR="004B5A31" w:rsidRPr="002A1C32" w:rsidRDefault="004B5A31" w:rsidP="004B5A31">
      <w:pPr>
        <w:rPr>
          <w:sz w:val="24"/>
          <w:szCs w:val="24"/>
        </w:rPr>
      </w:pPr>
      <w:r w:rsidRPr="002A1C32">
        <w:rPr>
          <w:sz w:val="24"/>
          <w:szCs w:val="24"/>
        </w:rPr>
        <w:t>In Medieval times, ran Colin’s argument, the church – and obviously in this context, we are talking primarily about the historic parish churches as we recognise them today – was the place where kids went to what passed for a school, was often used as the village market place, sometimes the Court, and would nearly certainly be the only covered space that the community as a whole could use for meetings and celebrations – aided, of course, by the fact that services back in those days were more often than not held with people standing up, rather than being seated in pews, so you didn’t have to negotiate your way around static blocks of wood, unless, of course, you were the wealthy landowner with your own box-pew, in which case you had often paid for the church to be built in the first place, so no one could complain.</w:t>
      </w:r>
    </w:p>
    <w:p w14:paraId="467A5816" w14:textId="77777777" w:rsidR="004B5A31" w:rsidRPr="002A1C32" w:rsidRDefault="004B5A31" w:rsidP="004B5A31">
      <w:pPr>
        <w:rPr>
          <w:sz w:val="24"/>
          <w:szCs w:val="24"/>
        </w:rPr>
      </w:pPr>
      <w:r w:rsidRPr="002A1C32">
        <w:rPr>
          <w:sz w:val="24"/>
          <w:szCs w:val="24"/>
        </w:rPr>
        <w:t xml:space="preserve">This meant that as well as being used for </w:t>
      </w:r>
      <w:proofErr w:type="gramStart"/>
      <w:r w:rsidRPr="002A1C32">
        <w:rPr>
          <w:sz w:val="24"/>
          <w:szCs w:val="24"/>
        </w:rPr>
        <w:t>worship</w:t>
      </w:r>
      <w:proofErr w:type="gramEnd"/>
      <w:r w:rsidRPr="002A1C32">
        <w:rPr>
          <w:sz w:val="24"/>
          <w:szCs w:val="24"/>
        </w:rPr>
        <w:t xml:space="preserve"> the churches had an established tradition for being used for many secular events, and these could be held without thinking that every event staged had to give the priest an opportunity to preach. Back in those days, the church had to be a welcoming, available, and occasionally rowdy public space for those people who did attend services, but also for those people who had little or no interest or affinity with church affairs. Moving ourselves five centuries on, Colin asked me to pose the question as to how are we that much different now, or what can we learn from our forebears? </w:t>
      </w:r>
    </w:p>
    <w:p w14:paraId="5E921CDB" w14:textId="77777777" w:rsidR="004B5A31" w:rsidRPr="002A1C32" w:rsidRDefault="004B5A31" w:rsidP="004B5A31">
      <w:pPr>
        <w:rPr>
          <w:sz w:val="24"/>
          <w:szCs w:val="24"/>
        </w:rPr>
      </w:pPr>
      <w:r w:rsidRPr="002A1C32">
        <w:rPr>
          <w:sz w:val="24"/>
          <w:szCs w:val="24"/>
        </w:rPr>
        <w:t>There is certainly no doubt that we are living now in a society where the church as a spiritual space is no longer the centre of many communities in a way that it once was. However, this does not mean that the opportunity does not still exist for it to be seen, used and treasured as a community asset which can serve visitors and tourists from near and far, so it comes down to how we can encourage churches down this route still further than many of them go already.</w:t>
      </w:r>
    </w:p>
    <w:p w14:paraId="2669E7BC" w14:textId="77777777" w:rsidR="004B5A31" w:rsidRPr="002A1C32" w:rsidRDefault="004B5A31" w:rsidP="004B5A31">
      <w:pPr>
        <w:rPr>
          <w:sz w:val="24"/>
          <w:szCs w:val="24"/>
        </w:rPr>
      </w:pPr>
      <w:r w:rsidRPr="002A1C32">
        <w:rPr>
          <w:sz w:val="24"/>
          <w:szCs w:val="24"/>
        </w:rPr>
        <w:t xml:space="preserve">In many cases, those of us who are lucky enough to have Church Halls available to us, are very comfortable with the idea that we can rent these out to a variety of organisations, from toddler and play groups to Darby and </w:t>
      </w:r>
      <w:proofErr w:type="spellStart"/>
      <w:r w:rsidRPr="002A1C32">
        <w:rPr>
          <w:sz w:val="24"/>
          <w:szCs w:val="24"/>
        </w:rPr>
        <w:t>Joans</w:t>
      </w:r>
      <w:proofErr w:type="spellEnd"/>
      <w:r w:rsidRPr="002A1C32">
        <w:rPr>
          <w:sz w:val="24"/>
          <w:szCs w:val="24"/>
        </w:rPr>
        <w:t xml:space="preserve"> and Lunch Clubs, Zumba to Scottish Country Dancing, even judo and karate groups. The only exceptions to this policy that I can recall from my days on the PCC, was one Priest taking exception to the Hall being used for yoga classes due to his perception of yoga’s spiritual side, and another turning down a request to use the Hall for a children’s Halloween Party.</w:t>
      </w:r>
    </w:p>
    <w:p w14:paraId="47EBD989" w14:textId="77777777" w:rsidR="004B5A31" w:rsidRPr="002A1C32" w:rsidRDefault="004B5A31" w:rsidP="004B5A31">
      <w:pPr>
        <w:rPr>
          <w:sz w:val="24"/>
          <w:szCs w:val="24"/>
        </w:rPr>
      </w:pPr>
      <w:r w:rsidRPr="002A1C32">
        <w:rPr>
          <w:sz w:val="24"/>
          <w:szCs w:val="24"/>
        </w:rPr>
        <w:t xml:space="preserve">However, when it comes to the church itself, in many cases, we seem to apply a different set of rules. If I had a pound for every time I sat in a PCC meeting and proposed that we should allow a range of groups to use the church – from comedy </w:t>
      </w:r>
      <w:r>
        <w:rPr>
          <w:sz w:val="24"/>
          <w:szCs w:val="24"/>
        </w:rPr>
        <w:t>films</w:t>
      </w:r>
      <w:r w:rsidRPr="002A1C32">
        <w:rPr>
          <w:sz w:val="24"/>
          <w:szCs w:val="24"/>
        </w:rPr>
        <w:t xml:space="preserve"> to ABBA tribute acts only for members of the PCC to say ‘oh, I’m not sure that that’s appropriate’, we would certainly have never had a problem meeting our Parish Share. </w:t>
      </w:r>
    </w:p>
    <w:p w14:paraId="3E052620" w14:textId="77777777" w:rsidR="004B5A31" w:rsidRPr="002A1C32" w:rsidRDefault="004B5A31" w:rsidP="004B5A31">
      <w:pPr>
        <w:rPr>
          <w:sz w:val="24"/>
          <w:szCs w:val="24"/>
        </w:rPr>
      </w:pPr>
      <w:r w:rsidRPr="002A1C32">
        <w:rPr>
          <w:sz w:val="24"/>
          <w:szCs w:val="24"/>
        </w:rPr>
        <w:lastRenderedPageBreak/>
        <w:t xml:space="preserve">It was a view certainly held amongst a significant proportion of our PCC members, but I know from others that they were not alone, that if the event didn’t have some religious content, context or intent, or the Vicar wasn’t given an opportunity to ‘say a few words’ at the beginning or end, it was unlikely to be allowed in the church itself. </w:t>
      </w:r>
    </w:p>
    <w:p w14:paraId="66946CCB" w14:textId="77777777" w:rsidR="004B5A31" w:rsidRPr="002A1C32" w:rsidRDefault="004B5A31" w:rsidP="004B5A31">
      <w:pPr>
        <w:rPr>
          <w:sz w:val="24"/>
          <w:szCs w:val="24"/>
        </w:rPr>
      </w:pPr>
      <w:r w:rsidRPr="002A1C32">
        <w:rPr>
          <w:sz w:val="24"/>
          <w:szCs w:val="24"/>
        </w:rPr>
        <w:t>We had one instance where one of our local folk groups was using the church for a concert, and it was considered fine for them to perform in church the first part of their repertoire when they concentrated on traditional English folk tunes when they were using violins, guitars and flutes, but as soon as they went ‘rock’ with electric guitars and drums after the break, this had to be moved into the church hall because this was more ‘appropriate’ just in case people wanted to get up and dance, despite the church having a much better acoustic, more space when the chairs were moved, and, of course, 1m-thich walls, which provided far better sound-proofing.</w:t>
      </w:r>
    </w:p>
    <w:p w14:paraId="671E9969" w14:textId="77777777" w:rsidR="004B5A31" w:rsidRPr="002A1C32" w:rsidRDefault="004B5A31" w:rsidP="004B5A31">
      <w:pPr>
        <w:rPr>
          <w:sz w:val="24"/>
          <w:szCs w:val="24"/>
        </w:rPr>
      </w:pPr>
      <w:r w:rsidRPr="002A1C32">
        <w:rPr>
          <w:sz w:val="24"/>
          <w:szCs w:val="24"/>
        </w:rPr>
        <w:t xml:space="preserve">During my time as a Consultant to the Diocese, we actively encouraged churches to be open, but then make themselves available to community partners. We heard great examples of churches in the Diocese, but across the country putting themselves forward when village libraries were condemned to closure, putting an honesty fridge and kettle into the church, where there was nowhere for people to meet for a coffee. We found churches teaming up with different village organisations and being used for barn dances, farmers markets, the community cinema – and probably much to the horror to one of the priests of my acquaintance – as an amazing venue for candle-lit spooky story-telling!  </w:t>
      </w:r>
    </w:p>
    <w:p w14:paraId="1BF0400A" w14:textId="77777777" w:rsidR="004B5A31" w:rsidRPr="002A1C32" w:rsidRDefault="004B5A31" w:rsidP="004B5A31">
      <w:pPr>
        <w:rPr>
          <w:sz w:val="24"/>
          <w:szCs w:val="24"/>
        </w:rPr>
      </w:pPr>
      <w:r w:rsidRPr="002A1C32">
        <w:rPr>
          <w:sz w:val="24"/>
          <w:szCs w:val="24"/>
        </w:rPr>
        <w:t>Some of this was aimed at tourists visiting the church whilst on holiday or travelling around; in other cases, it was aimed at locals, who still qualify as ‘visitors’ inasmuch as they may never have seen the church in this particular light before, and certainly would never have visited a service, even for high-days and holidays.</w:t>
      </w:r>
    </w:p>
    <w:p w14:paraId="6AD592E0" w14:textId="77777777" w:rsidR="004B5A31" w:rsidRPr="002A1C32" w:rsidRDefault="004B5A31" w:rsidP="004B5A31">
      <w:pPr>
        <w:rPr>
          <w:sz w:val="24"/>
          <w:szCs w:val="24"/>
        </w:rPr>
      </w:pPr>
      <w:r w:rsidRPr="002A1C32">
        <w:rPr>
          <w:sz w:val="24"/>
          <w:szCs w:val="24"/>
        </w:rPr>
        <w:t>To encourage churches to think as to how they could make themselves open to their communities, we coordinated the staging of two Cotswold Churches Festivals, A Chilterns Churches Festival, and I worked for nearly a year on a special committee established by Bishop Alan Wilson of Buckingham, as to how the churches of Buckinghamshire and Berkshire could integrate themselves into the preparations for the 2012 London Olympics, especially hosting events around the Torch Relay. We also approached various authorities and organisations to secure the relevant permissions to enable churches to cover the live broadcast of the Queen’s Jubilee Celebrations and host different parties.</w:t>
      </w:r>
    </w:p>
    <w:p w14:paraId="1E709403" w14:textId="77777777" w:rsidR="004B5A31" w:rsidRPr="002A1C32" w:rsidRDefault="004B5A31" w:rsidP="004B5A31">
      <w:pPr>
        <w:rPr>
          <w:sz w:val="24"/>
          <w:szCs w:val="24"/>
        </w:rPr>
      </w:pPr>
      <w:r w:rsidRPr="002A1C32">
        <w:rPr>
          <w:sz w:val="24"/>
          <w:szCs w:val="24"/>
        </w:rPr>
        <w:t xml:space="preserve">During the Churches Festivals, which were </w:t>
      </w:r>
      <w:proofErr w:type="spellStart"/>
      <w:r w:rsidRPr="002A1C32">
        <w:rPr>
          <w:sz w:val="24"/>
          <w:szCs w:val="24"/>
        </w:rPr>
        <w:t>week long</w:t>
      </w:r>
      <w:proofErr w:type="spellEnd"/>
      <w:r w:rsidRPr="002A1C32">
        <w:rPr>
          <w:sz w:val="24"/>
          <w:szCs w:val="24"/>
        </w:rPr>
        <w:t xml:space="preserve"> events in each of the consecutive Mays, we saw wonderful examples of churches putting themselves at the disposal of a wide-variety of groups, staging concerts – from jazz to classical, poetry readings, photo exhibitions, flower and produce displays, fashion shows, dances, wine-tasting magic and puppet shows and so much more. By way of example, for the first of the Cotswold Festivals, we had 117 churches registered to take part, staging 386 different events, and encouraging more than 5500 visitors into the churches with ‘visitors’ in this context counted as attendees at the events, irrespective of where they came from. </w:t>
      </w:r>
    </w:p>
    <w:p w14:paraId="5FEAFBA6" w14:textId="77777777" w:rsidR="004B5A31" w:rsidRPr="002A1C32" w:rsidRDefault="004B5A31" w:rsidP="004B5A31">
      <w:pPr>
        <w:rPr>
          <w:sz w:val="24"/>
          <w:szCs w:val="24"/>
        </w:rPr>
      </w:pPr>
      <w:r w:rsidRPr="002A1C32">
        <w:rPr>
          <w:sz w:val="24"/>
          <w:szCs w:val="24"/>
        </w:rPr>
        <w:lastRenderedPageBreak/>
        <w:t>Nothing was off limits. Although I was working under the auspices of the Diocese, through Bishop Colin’s good offices, we also secured the support of the different denominations to have shared events creating trails between the churches, telling interesting stories of how, when and why they became established in their communities, what made them different from each other, and promoting each other’s events.</w:t>
      </w:r>
    </w:p>
    <w:p w14:paraId="54C4F0DC" w14:textId="77777777" w:rsidR="004B5A31" w:rsidRPr="002A1C32" w:rsidRDefault="004B5A31" w:rsidP="004B5A31">
      <w:pPr>
        <w:rPr>
          <w:sz w:val="24"/>
          <w:szCs w:val="24"/>
        </w:rPr>
      </w:pPr>
      <w:r w:rsidRPr="002A1C32">
        <w:rPr>
          <w:sz w:val="24"/>
          <w:szCs w:val="24"/>
        </w:rPr>
        <w:t xml:space="preserve">A particular favourite of mine was the village of Eynsham, not far from where I have my office in Witney, where the churches got together and decided to host a ‘Christmas Celebration without the relatives’. The argument held that, churchgoer or not, everyone liked a good sing, but Christmas itself with the arrival of far-flung relatives, it is often far too stressful for people to enjoy. So what could be better than to have all the good bits in the sunshine in the middle of May, complete with a decorated tree, Christmas Carols, mince-pies, and mulled wine – but as this event took place in the Baptist Church, I was assured that it was non-alcoholic, although having seen photos and videos of some of the boisterous singing that took place, I wouldn’t be surprised if somehow another water into wine miracle hadn’t been actively encouraged to take place. </w:t>
      </w:r>
    </w:p>
    <w:p w14:paraId="225914CB" w14:textId="77777777" w:rsidR="004B5A31" w:rsidRPr="002A1C32" w:rsidRDefault="004B5A31" w:rsidP="004B5A31">
      <w:pPr>
        <w:rPr>
          <w:sz w:val="24"/>
          <w:szCs w:val="24"/>
        </w:rPr>
      </w:pPr>
      <w:r w:rsidRPr="002A1C32">
        <w:rPr>
          <w:sz w:val="24"/>
          <w:szCs w:val="24"/>
        </w:rPr>
        <w:t>In Witney, we have some wonderful examples of our churches making their buildings as widely available as possible to a wide range of visitors from near and far. Our Methodist Church is hosting a string of events for the Witney Music Society’s Annual Winter Concert Programme which attracts visitors from a wide catchment area, and is regularly used for talks and displays covering a whole range of topics – as it’s only 100ms away from my office, I have used it for numerous travel promotions and events; and our main Anglican Church, St Mary’s, recently hosted the town’s food festival, a celebration of gin-tasting, our ow</w:t>
      </w:r>
      <w:r>
        <w:rPr>
          <w:sz w:val="24"/>
          <w:szCs w:val="24"/>
        </w:rPr>
        <w:t>n Oktoberfest complete with oom</w:t>
      </w:r>
      <w:r w:rsidRPr="002A1C32">
        <w:rPr>
          <w:sz w:val="24"/>
          <w:szCs w:val="24"/>
        </w:rPr>
        <w:t>pah band and beer-steins – which gave me a perfect opportunity to wear my lederhosen again – but that’s a story for another day -, and as part of our Winter Wonderland Charity fund-raising event in December, is being used as the venue for a black-tie dinner-dance for corporate sponsors, where we have promised that our guest-of-honour, Pam Ayers, will be entertaining us with ‘some of her poems’.</w:t>
      </w:r>
    </w:p>
    <w:p w14:paraId="4E7F86AA" w14:textId="77777777" w:rsidR="004B5A31" w:rsidRPr="002A1C32" w:rsidRDefault="004B5A31" w:rsidP="004B5A31">
      <w:pPr>
        <w:rPr>
          <w:sz w:val="24"/>
          <w:szCs w:val="24"/>
        </w:rPr>
      </w:pPr>
    </w:p>
    <w:p w14:paraId="0D5DF636" w14:textId="77777777" w:rsidR="004B5A31" w:rsidRPr="002A1C32" w:rsidRDefault="004B5A31" w:rsidP="004B5A31">
      <w:pPr>
        <w:rPr>
          <w:sz w:val="24"/>
          <w:szCs w:val="24"/>
        </w:rPr>
      </w:pPr>
      <w:r w:rsidRPr="002A1C32">
        <w:rPr>
          <w:sz w:val="24"/>
          <w:szCs w:val="24"/>
        </w:rPr>
        <w:t xml:space="preserve">None of this is rocket-science, but it does often take leadership and imagination both from clergy and laity alike to shake up our PCCs, Church Councils and leadership groups across the parishes and across the denominations to get out of the mind-set that ‘this is ‘our’ church’ – our Club House -, as this restricts its use and potential, and instead of being open to finding and encouraging innovative uses of the church itself. </w:t>
      </w:r>
    </w:p>
    <w:p w14:paraId="68BB2FE9" w14:textId="77777777" w:rsidR="004B5A31" w:rsidRPr="002A1C32" w:rsidRDefault="004B5A31" w:rsidP="004B5A31">
      <w:pPr>
        <w:rPr>
          <w:sz w:val="24"/>
          <w:szCs w:val="24"/>
        </w:rPr>
      </w:pPr>
      <w:r w:rsidRPr="002A1C32">
        <w:rPr>
          <w:sz w:val="24"/>
          <w:szCs w:val="24"/>
        </w:rPr>
        <w:t xml:space="preserve">As our formal congregations appear to be dwindling, and at least some of our denominations are being seen as becoming increasingly less in tune with the world in which we live due to their stance on women and LBGT acceptance amongst many issues, there is both an opportunity – and I would argue even more critically –- a necessity that if we are still going to be seen as relevant to people of my daughter’s generation and beyond in the decades ahead we have to maintain and encourage the use of our wonderful buildings as community assets by developing partnerships across the board with anyone who needs a space in which to celebrate, entertain, or simply be quiet and reflective, but without relating </w:t>
      </w:r>
      <w:r w:rsidRPr="002A1C32">
        <w:rPr>
          <w:sz w:val="24"/>
          <w:szCs w:val="24"/>
        </w:rPr>
        <w:lastRenderedPageBreak/>
        <w:t xml:space="preserve">everything back to the users’ spiritual journey, or believing that it is necessary for them to be on one before we consider it ‘appropriate’ to let them use the premises. </w:t>
      </w:r>
    </w:p>
    <w:p w14:paraId="7029E39F" w14:textId="77777777" w:rsidR="004B5A31" w:rsidRPr="002A1C32" w:rsidRDefault="004B5A31" w:rsidP="004B5A31">
      <w:pPr>
        <w:rPr>
          <w:sz w:val="24"/>
          <w:szCs w:val="24"/>
        </w:rPr>
      </w:pPr>
      <w:r w:rsidRPr="002A1C32">
        <w:rPr>
          <w:sz w:val="24"/>
          <w:szCs w:val="24"/>
        </w:rPr>
        <w:t xml:space="preserve">By whatever means we can, we simply need to get people through the door without thinking that we disappointing God or not fulfilling our mission obligation if we don’t use every opportunity to profess our faith, as we know from the evidence that we can assemble that this runs the risk of putting people off coming in in the first place. If we make ourselves open and accessible to as wide a public as possible, we will get an increasing range of people into our church buildings. In doing so, they will see our faith in practical action without needing to be told about it, and simply by looking around, they will pick-up how this faith has been portrayed in so many ways over so many centuries. Some people may simply ignore this and just be grateful for the space that they are using, others will find their own faith supported and encouraged by our openness, but some will find their curiosity aroused and will want to learn more. </w:t>
      </w:r>
    </w:p>
    <w:p w14:paraId="120E2CC5" w14:textId="77777777" w:rsidR="004B5A31" w:rsidRPr="002A1C32" w:rsidRDefault="004B5A31" w:rsidP="004B5A31">
      <w:pPr>
        <w:rPr>
          <w:sz w:val="24"/>
          <w:szCs w:val="24"/>
        </w:rPr>
      </w:pPr>
      <w:r w:rsidRPr="002A1C32">
        <w:rPr>
          <w:sz w:val="24"/>
          <w:szCs w:val="24"/>
        </w:rPr>
        <w:t xml:space="preserve">As church-leaders and influencers, and especially as CVTA members and trustees, I would suggest that we need to see our role as using every means at our disposal to get people into our churches without seeking to create artificial restrictions of appropriateness which didn’t seem to affect our medieval forebears. We do not ‘own’ these buildings – we are only holding them in trust for future generations, as our predecessors held them in trust for us. We should therefore avoid imbuing the buildings with our particular preferences and </w:t>
      </w:r>
      <w:proofErr w:type="gramStart"/>
      <w:r w:rsidRPr="002A1C32">
        <w:rPr>
          <w:sz w:val="24"/>
          <w:szCs w:val="24"/>
        </w:rPr>
        <w:t>prejudices, and</w:t>
      </w:r>
      <w:proofErr w:type="gramEnd"/>
      <w:r w:rsidRPr="002A1C32">
        <w:rPr>
          <w:sz w:val="24"/>
          <w:szCs w:val="24"/>
        </w:rPr>
        <w:t xml:space="preserve"> should remember the historic legacy that we are part of and get our churches back to how they were seen centuries ago – integral to our communities as a practical space available to all. </w:t>
      </w:r>
    </w:p>
    <w:p w14:paraId="458B6C61" w14:textId="637603A5" w:rsidR="004B5A31" w:rsidRDefault="004B5A31" w:rsidP="004B5A31">
      <w:pPr>
        <w:rPr>
          <w:rFonts w:ascii="Times New Roman" w:hAnsi="Times New Roman" w:cs="Times New Roman"/>
          <w:sz w:val="24"/>
          <w:szCs w:val="24"/>
        </w:rPr>
      </w:pPr>
      <w:r w:rsidRPr="002A1C32">
        <w:rPr>
          <w:sz w:val="24"/>
          <w:szCs w:val="24"/>
        </w:rPr>
        <w:t xml:space="preserve">I know that if we can get people into our churches by hook or by crook, we give God His chance, and I know that if we can just do this, He will always be a lot better at using this opportunity than we can ever be. </w:t>
      </w:r>
    </w:p>
    <w:p w14:paraId="10C98C20" w14:textId="77777777" w:rsidR="004B5A31" w:rsidRDefault="004B5A31" w:rsidP="004B5A31">
      <w:pPr>
        <w:rPr>
          <w:rFonts w:ascii="Times New Roman" w:hAnsi="Times New Roman" w:cs="Times New Roman"/>
          <w:sz w:val="24"/>
          <w:szCs w:val="24"/>
        </w:rPr>
      </w:pPr>
    </w:p>
    <w:p w14:paraId="1F1154A9" w14:textId="77777777" w:rsidR="004B5A31" w:rsidRDefault="004B5A31" w:rsidP="004B5A31">
      <w:pPr>
        <w:rPr>
          <w:rFonts w:ascii="Times New Roman" w:hAnsi="Times New Roman" w:cs="Times New Roman"/>
          <w:sz w:val="24"/>
          <w:szCs w:val="24"/>
        </w:rPr>
      </w:pPr>
    </w:p>
    <w:p w14:paraId="76E9913C" w14:textId="77777777" w:rsidR="004B5A31" w:rsidRDefault="004B5A31" w:rsidP="004B5A31">
      <w:pPr>
        <w:rPr>
          <w:rFonts w:ascii="Times New Roman" w:hAnsi="Times New Roman" w:cs="Times New Roman"/>
          <w:sz w:val="24"/>
          <w:szCs w:val="24"/>
        </w:rPr>
      </w:pPr>
    </w:p>
    <w:p w14:paraId="7975B3B0" w14:textId="77777777" w:rsidR="004B5A31" w:rsidRDefault="004B5A31" w:rsidP="004B5A31">
      <w:pPr>
        <w:rPr>
          <w:rFonts w:ascii="Times New Roman" w:hAnsi="Times New Roman" w:cs="Times New Roman"/>
          <w:sz w:val="24"/>
          <w:szCs w:val="24"/>
        </w:rPr>
      </w:pPr>
    </w:p>
    <w:p w14:paraId="337B61BF" w14:textId="77777777" w:rsidR="004B5A31" w:rsidRDefault="004B5A31" w:rsidP="004B5A31">
      <w:pPr>
        <w:rPr>
          <w:rFonts w:ascii="Times New Roman" w:hAnsi="Times New Roman" w:cs="Times New Roman"/>
          <w:sz w:val="24"/>
          <w:szCs w:val="24"/>
        </w:rPr>
      </w:pPr>
    </w:p>
    <w:p w14:paraId="1F61AB23" w14:textId="77777777" w:rsidR="004B5A31" w:rsidRDefault="004B5A31" w:rsidP="004B5A31">
      <w:pPr>
        <w:rPr>
          <w:rFonts w:ascii="Times New Roman" w:hAnsi="Times New Roman" w:cs="Times New Roman"/>
          <w:sz w:val="24"/>
          <w:szCs w:val="24"/>
        </w:rPr>
      </w:pPr>
    </w:p>
    <w:p w14:paraId="00EF33E3" w14:textId="77777777" w:rsidR="004B5A31" w:rsidRDefault="004B5A31" w:rsidP="004B5A31">
      <w:pPr>
        <w:rPr>
          <w:rFonts w:ascii="Times New Roman" w:hAnsi="Times New Roman" w:cs="Times New Roman"/>
          <w:sz w:val="24"/>
          <w:szCs w:val="24"/>
        </w:rPr>
      </w:pPr>
    </w:p>
    <w:p w14:paraId="73A63A98" w14:textId="77777777" w:rsidR="004B5A31" w:rsidRDefault="004B5A31" w:rsidP="004B5A31">
      <w:pPr>
        <w:rPr>
          <w:rFonts w:ascii="Times New Roman" w:hAnsi="Times New Roman" w:cs="Times New Roman"/>
          <w:sz w:val="24"/>
          <w:szCs w:val="24"/>
        </w:rPr>
      </w:pPr>
    </w:p>
    <w:p w14:paraId="4B22BCB9" w14:textId="77777777" w:rsidR="004B5A31" w:rsidRDefault="004B5A31" w:rsidP="004B5A31">
      <w:pPr>
        <w:rPr>
          <w:rFonts w:ascii="Times New Roman" w:hAnsi="Times New Roman" w:cs="Times New Roman"/>
          <w:sz w:val="24"/>
          <w:szCs w:val="24"/>
        </w:rPr>
      </w:pPr>
    </w:p>
    <w:p w14:paraId="0EAEF2FB" w14:textId="77777777" w:rsidR="004B5A31" w:rsidRDefault="004B5A31" w:rsidP="004B5A31">
      <w:pPr>
        <w:rPr>
          <w:rFonts w:ascii="Times New Roman" w:hAnsi="Times New Roman" w:cs="Times New Roman"/>
          <w:sz w:val="24"/>
          <w:szCs w:val="24"/>
        </w:rPr>
      </w:pPr>
    </w:p>
    <w:p w14:paraId="65DDC213" w14:textId="77777777" w:rsidR="000E680E" w:rsidRDefault="004B5A31"/>
    <w:sectPr w:rsidR="000E68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A31"/>
    <w:rsid w:val="004B5A31"/>
    <w:rsid w:val="008A174C"/>
    <w:rsid w:val="0093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0003B"/>
  <w15:chartTrackingRefBased/>
  <w15:docId w15:val="{64C25973-F273-4913-B49D-DC04EAAA9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5A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3277</Words>
  <Characters>18683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HRB</dc:creator>
  <cp:keywords/>
  <dc:description/>
  <cp:lastModifiedBy>HRB</cp:lastModifiedBy>
  <cp:revision>1</cp:revision>
  <dcterms:created xsi:type="dcterms:W3CDTF">2019-02-06T17:17:00Z</dcterms:created>
  <dcterms:modified xsi:type="dcterms:W3CDTF">2019-02-06T17:19:00Z</dcterms:modified>
</cp:coreProperties>
</file>