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D5C68" w14:textId="77777777" w:rsidR="002B4BF0" w:rsidRDefault="00C609B7" w:rsidP="00C609B7">
      <w:pPr>
        <w:jc w:val="center"/>
      </w:pPr>
      <w:bookmarkStart w:id="0" w:name="_GoBack"/>
      <w:bookmarkEnd w:id="0"/>
      <w:r>
        <w:rPr>
          <w:noProof/>
          <w:lang w:val="en-US"/>
        </w:rPr>
        <w:drawing>
          <wp:inline distT="0" distB="0" distL="0" distR="0" wp14:anchorId="45EA5C6A" wp14:editId="4AE832EA">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392EB063" w14:textId="77777777" w:rsidR="00C609B7" w:rsidRDefault="00C609B7" w:rsidP="00C609B7">
      <w:pPr>
        <w:jc w:val="center"/>
      </w:pPr>
    </w:p>
    <w:p w14:paraId="4F319F0E" w14:textId="77777777" w:rsidR="00C609B7" w:rsidRPr="00834513" w:rsidRDefault="00C609B7" w:rsidP="00C609B7">
      <w:pPr>
        <w:jc w:val="center"/>
        <w:rPr>
          <w:rFonts w:ascii="Times New Roman" w:hAnsi="Times New Roman" w:cs="Times New Roman"/>
          <w:b/>
          <w:sz w:val="28"/>
          <w:szCs w:val="28"/>
        </w:rPr>
      </w:pPr>
      <w:r w:rsidRPr="00834513">
        <w:rPr>
          <w:rFonts w:ascii="Times New Roman" w:hAnsi="Times New Roman" w:cs="Times New Roman"/>
          <w:b/>
          <w:sz w:val="28"/>
          <w:szCs w:val="28"/>
        </w:rPr>
        <w:t>The Churches Visitor and Tourism Association</w:t>
      </w:r>
    </w:p>
    <w:p w14:paraId="3DAFB4CD" w14:textId="77777777" w:rsidR="00C609B7" w:rsidRPr="00834513" w:rsidRDefault="00C609B7" w:rsidP="00C609B7">
      <w:pPr>
        <w:jc w:val="center"/>
        <w:rPr>
          <w:rFonts w:ascii="Times New Roman" w:hAnsi="Times New Roman" w:cs="Times New Roman"/>
          <w:b/>
          <w:sz w:val="28"/>
          <w:szCs w:val="28"/>
        </w:rPr>
      </w:pPr>
    </w:p>
    <w:p w14:paraId="18B7F8B6" w14:textId="77777777" w:rsidR="00C609B7" w:rsidRPr="00834513" w:rsidRDefault="00C609B7" w:rsidP="00C609B7">
      <w:pPr>
        <w:jc w:val="center"/>
        <w:rPr>
          <w:rFonts w:ascii="Times New Roman" w:hAnsi="Times New Roman" w:cs="Times New Roman"/>
          <w:b/>
          <w:sz w:val="28"/>
          <w:szCs w:val="28"/>
        </w:rPr>
      </w:pPr>
      <w:r w:rsidRPr="00834513">
        <w:rPr>
          <w:rFonts w:ascii="Times New Roman" w:hAnsi="Times New Roman" w:cs="Times New Roman"/>
          <w:b/>
          <w:sz w:val="28"/>
          <w:szCs w:val="28"/>
        </w:rPr>
        <w:t>Members’ Newsletter</w:t>
      </w:r>
    </w:p>
    <w:p w14:paraId="64CD2898" w14:textId="77777777" w:rsidR="00C609B7" w:rsidRPr="00834513" w:rsidRDefault="00C609B7" w:rsidP="00C609B7">
      <w:pPr>
        <w:jc w:val="center"/>
        <w:rPr>
          <w:rFonts w:ascii="Times New Roman" w:hAnsi="Times New Roman" w:cs="Times New Roman"/>
          <w:b/>
          <w:sz w:val="28"/>
          <w:szCs w:val="28"/>
        </w:rPr>
      </w:pPr>
    </w:p>
    <w:p w14:paraId="2D9B3E30" w14:textId="77777777" w:rsidR="00C609B7" w:rsidRDefault="00C609B7" w:rsidP="00C609B7">
      <w:pPr>
        <w:jc w:val="center"/>
        <w:rPr>
          <w:rFonts w:ascii="Times New Roman" w:hAnsi="Times New Roman" w:cs="Times New Roman"/>
          <w:b/>
          <w:sz w:val="28"/>
          <w:szCs w:val="28"/>
        </w:rPr>
      </w:pPr>
      <w:r>
        <w:rPr>
          <w:rFonts w:ascii="Times New Roman" w:hAnsi="Times New Roman" w:cs="Times New Roman"/>
          <w:b/>
          <w:sz w:val="28"/>
          <w:szCs w:val="28"/>
        </w:rPr>
        <w:t>September</w:t>
      </w:r>
      <w:r w:rsidRPr="00834513">
        <w:rPr>
          <w:rFonts w:ascii="Times New Roman" w:hAnsi="Times New Roman" w:cs="Times New Roman"/>
          <w:b/>
          <w:sz w:val="28"/>
          <w:szCs w:val="28"/>
        </w:rPr>
        <w:t xml:space="preserve"> 2019</w:t>
      </w:r>
    </w:p>
    <w:p w14:paraId="37AD91A7" w14:textId="77777777" w:rsidR="00C609B7" w:rsidRDefault="00C609B7" w:rsidP="00C609B7">
      <w:pPr>
        <w:jc w:val="center"/>
        <w:rPr>
          <w:rFonts w:ascii="Times New Roman" w:hAnsi="Times New Roman" w:cs="Times New Roman"/>
          <w:b/>
          <w:sz w:val="28"/>
          <w:szCs w:val="28"/>
        </w:rPr>
      </w:pPr>
    </w:p>
    <w:p w14:paraId="18B981D2" w14:textId="77777777" w:rsidR="00263FCD" w:rsidRDefault="00263FCD" w:rsidP="00C609B7">
      <w:pPr>
        <w:jc w:val="center"/>
        <w:rPr>
          <w:rFonts w:ascii="Times New Roman" w:hAnsi="Times New Roman" w:cs="Times New Roman"/>
          <w:b/>
          <w:sz w:val="28"/>
          <w:szCs w:val="28"/>
        </w:rPr>
      </w:pPr>
    </w:p>
    <w:p w14:paraId="1FB61A13" w14:textId="77777777" w:rsidR="00C609B7" w:rsidRDefault="00C609B7" w:rsidP="00C609B7">
      <w:pPr>
        <w:rPr>
          <w:rFonts w:ascii="Times New Roman" w:hAnsi="Times New Roman" w:cs="Times New Roman"/>
          <w:b/>
          <w:sz w:val="28"/>
          <w:szCs w:val="28"/>
        </w:rPr>
      </w:pPr>
      <w:r>
        <w:rPr>
          <w:rFonts w:ascii="Times New Roman" w:hAnsi="Times New Roman" w:cs="Times New Roman"/>
          <w:b/>
          <w:sz w:val="28"/>
          <w:szCs w:val="28"/>
        </w:rPr>
        <w:t>2019 Symposium and AGM – Saturday19 October 10.00am – 4.00pm</w:t>
      </w:r>
    </w:p>
    <w:p w14:paraId="28131B01" w14:textId="77777777" w:rsidR="00C609B7" w:rsidRDefault="00C609B7" w:rsidP="00C609B7">
      <w:pPr>
        <w:rPr>
          <w:rFonts w:ascii="Times New Roman" w:hAnsi="Times New Roman" w:cs="Times New Roman"/>
          <w:b/>
          <w:sz w:val="28"/>
          <w:szCs w:val="28"/>
        </w:rPr>
      </w:pPr>
      <w:r>
        <w:rPr>
          <w:rFonts w:ascii="Times New Roman" w:hAnsi="Times New Roman" w:cs="Times New Roman"/>
          <w:b/>
          <w:sz w:val="28"/>
          <w:szCs w:val="28"/>
        </w:rPr>
        <w:t>Central Hall, Oldham Street, Manchester M1 1JQ</w:t>
      </w:r>
    </w:p>
    <w:p w14:paraId="7FFFAF81" w14:textId="77777777" w:rsidR="00C609B7" w:rsidRDefault="00C609B7" w:rsidP="00C609B7">
      <w:pPr>
        <w:rPr>
          <w:rFonts w:ascii="Times New Roman" w:hAnsi="Times New Roman" w:cs="Times New Roman"/>
          <w:b/>
          <w:sz w:val="28"/>
          <w:szCs w:val="28"/>
        </w:rPr>
      </w:pPr>
    </w:p>
    <w:p w14:paraId="0EFCE645" w14:textId="77777777" w:rsidR="00C609B7" w:rsidRDefault="00C609B7" w:rsidP="00C609B7">
      <w:pPr>
        <w:jc w:val="center"/>
        <w:rPr>
          <w:rFonts w:ascii="Times New Roman" w:hAnsi="Times New Roman" w:cs="Times New Roman"/>
          <w:b/>
          <w:sz w:val="28"/>
          <w:szCs w:val="28"/>
        </w:rPr>
      </w:pPr>
      <w:r>
        <w:rPr>
          <w:rFonts w:ascii="Times New Roman" w:hAnsi="Times New Roman" w:cs="Times New Roman"/>
          <w:b/>
          <w:sz w:val="28"/>
          <w:szCs w:val="28"/>
        </w:rPr>
        <w:t>‘Open All Hours – for Whom?  When?  Why?’</w:t>
      </w:r>
    </w:p>
    <w:p w14:paraId="171AA907" w14:textId="77777777" w:rsidR="00C609B7" w:rsidRDefault="00C609B7" w:rsidP="00C609B7">
      <w:pPr>
        <w:jc w:val="center"/>
        <w:rPr>
          <w:rFonts w:ascii="Times New Roman" w:hAnsi="Times New Roman" w:cs="Times New Roman"/>
          <w:b/>
          <w:sz w:val="28"/>
          <w:szCs w:val="28"/>
        </w:rPr>
      </w:pPr>
    </w:p>
    <w:p w14:paraId="74D341B7"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 xml:space="preserve">The programme for the above is almost complete.  During the morning we shall welcome presentations from:  </w:t>
      </w:r>
    </w:p>
    <w:p w14:paraId="678CF0F4" w14:textId="77777777" w:rsidR="00C609B7" w:rsidRDefault="00C609B7" w:rsidP="00C609B7">
      <w:pPr>
        <w:rPr>
          <w:rFonts w:ascii="Times New Roman" w:hAnsi="Times New Roman" w:cs="Times New Roman"/>
          <w:sz w:val="28"/>
          <w:szCs w:val="28"/>
        </w:rPr>
      </w:pPr>
    </w:p>
    <w:p w14:paraId="2504BB00"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ab/>
        <w:t xml:space="preserve">Canon Michael </w:t>
      </w:r>
      <w:proofErr w:type="spellStart"/>
      <w:r>
        <w:rPr>
          <w:rFonts w:ascii="Times New Roman" w:hAnsi="Times New Roman" w:cs="Times New Roman"/>
          <w:sz w:val="28"/>
          <w:szCs w:val="28"/>
        </w:rPr>
        <w:t>Everitt</w:t>
      </w:r>
      <w:proofErr w:type="spellEnd"/>
      <w:r>
        <w:rPr>
          <w:rFonts w:ascii="Times New Roman" w:hAnsi="Times New Roman" w:cs="Times New Roman"/>
          <w:sz w:val="28"/>
          <w:szCs w:val="28"/>
        </w:rPr>
        <w:t>, formerly Archdeacon of Lancaster and recently installed Canon Pastor of Durham Cathedral, who was due to make a presentation at the recent Diocesan Advisory Committee’s Conference on Reimagining Church Buildings;</w:t>
      </w:r>
    </w:p>
    <w:p w14:paraId="4186BA3A" w14:textId="77777777" w:rsidR="00C609B7" w:rsidRDefault="00C609B7" w:rsidP="00C609B7">
      <w:pPr>
        <w:rPr>
          <w:rFonts w:ascii="Times New Roman" w:hAnsi="Times New Roman" w:cs="Times New Roman"/>
          <w:sz w:val="28"/>
          <w:szCs w:val="28"/>
        </w:rPr>
      </w:pPr>
    </w:p>
    <w:p w14:paraId="68A32AFE"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Jakki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Bavin</w:t>
      </w:r>
      <w:proofErr w:type="spellEnd"/>
      <w:r>
        <w:rPr>
          <w:rFonts w:ascii="Times New Roman" w:hAnsi="Times New Roman" w:cs="Times New Roman"/>
          <w:sz w:val="28"/>
          <w:szCs w:val="28"/>
        </w:rPr>
        <w:t>, Mission Partnership development Worker in Sheffield Diocese, working with a number of parishes and clergy in central Sheffield particularly focusing on the involvement of the Church in regeneration projects;</w:t>
      </w:r>
    </w:p>
    <w:p w14:paraId="56B55001" w14:textId="77777777" w:rsidR="00C609B7" w:rsidRDefault="00C609B7" w:rsidP="00C609B7">
      <w:pPr>
        <w:rPr>
          <w:rFonts w:ascii="Times New Roman" w:hAnsi="Times New Roman" w:cs="Times New Roman"/>
          <w:sz w:val="28"/>
          <w:szCs w:val="28"/>
        </w:rPr>
      </w:pPr>
    </w:p>
    <w:p w14:paraId="04CB0844"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ab/>
        <w:t>Fran Bell, Church Development Officer in Lincoln Diocese, who will speak from a rural perspective on the significance of church buildings to communities;</w:t>
      </w:r>
    </w:p>
    <w:p w14:paraId="7C08BA45" w14:textId="77777777" w:rsidR="00C609B7" w:rsidRDefault="00C609B7" w:rsidP="00C609B7">
      <w:pPr>
        <w:rPr>
          <w:rFonts w:ascii="Times New Roman" w:hAnsi="Times New Roman" w:cs="Times New Roman"/>
          <w:sz w:val="28"/>
          <w:szCs w:val="28"/>
        </w:rPr>
      </w:pPr>
    </w:p>
    <w:p w14:paraId="75DED14A"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ab/>
        <w:t xml:space="preserve">The Revd. </w:t>
      </w:r>
      <w:proofErr w:type="spellStart"/>
      <w:r>
        <w:rPr>
          <w:rFonts w:ascii="Times New Roman" w:hAnsi="Times New Roman" w:cs="Times New Roman"/>
          <w:sz w:val="28"/>
          <w:szCs w:val="28"/>
        </w:rPr>
        <w:t>Dr.</w:t>
      </w:r>
      <w:proofErr w:type="spellEnd"/>
      <w:r>
        <w:rPr>
          <w:rFonts w:ascii="Times New Roman" w:hAnsi="Times New Roman" w:cs="Times New Roman"/>
          <w:sz w:val="28"/>
          <w:szCs w:val="28"/>
        </w:rPr>
        <w:t xml:space="preserve"> Sue Lucas, Team Rector based at St. Bartholomew’s East Ham, London working within a heavily multi-faith setting;</w:t>
      </w:r>
    </w:p>
    <w:p w14:paraId="000FF734" w14:textId="77777777" w:rsidR="00C609B7" w:rsidRDefault="00C609B7" w:rsidP="00C609B7">
      <w:pPr>
        <w:rPr>
          <w:rFonts w:ascii="Times New Roman" w:hAnsi="Times New Roman" w:cs="Times New Roman"/>
          <w:sz w:val="28"/>
          <w:szCs w:val="28"/>
        </w:rPr>
      </w:pPr>
    </w:p>
    <w:p w14:paraId="7F8B27FB"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During the afternoon we shall welcome:</w:t>
      </w:r>
    </w:p>
    <w:p w14:paraId="1889BAD4" w14:textId="77777777" w:rsidR="00C609B7" w:rsidRDefault="00C609B7" w:rsidP="00C609B7">
      <w:pPr>
        <w:rPr>
          <w:rFonts w:ascii="Times New Roman" w:hAnsi="Times New Roman" w:cs="Times New Roman"/>
          <w:sz w:val="28"/>
          <w:szCs w:val="28"/>
        </w:rPr>
      </w:pPr>
    </w:p>
    <w:p w14:paraId="76D114D4" w14:textId="77777777" w:rsidR="00C609B7" w:rsidRDefault="00C609B7" w:rsidP="00C609B7">
      <w:pPr>
        <w:rPr>
          <w:rFonts w:ascii="Times New Roman" w:hAnsi="Times New Roman" w:cs="Times New Roman"/>
          <w:sz w:val="28"/>
          <w:szCs w:val="28"/>
        </w:rPr>
      </w:pPr>
      <w:r>
        <w:rPr>
          <w:rFonts w:ascii="Times New Roman" w:hAnsi="Times New Roman" w:cs="Times New Roman"/>
          <w:sz w:val="28"/>
          <w:szCs w:val="28"/>
        </w:rPr>
        <w:tab/>
        <w:t>Alison Dalton, Church Related Community Work Minister, Building Bridges Project, Bolton</w:t>
      </w:r>
      <w:r w:rsidR="00556A09">
        <w:rPr>
          <w:rFonts w:ascii="Times New Roman" w:hAnsi="Times New Roman" w:cs="Times New Roman"/>
          <w:sz w:val="28"/>
          <w:szCs w:val="28"/>
        </w:rPr>
        <w:t xml:space="preserve">, a partnership project between the URC, Methodist and Anglicans and a number of secular organisations working </w:t>
      </w:r>
      <w:r w:rsidR="00556A09">
        <w:rPr>
          <w:rFonts w:ascii="Times New Roman" w:hAnsi="Times New Roman" w:cs="Times New Roman"/>
          <w:sz w:val="28"/>
          <w:szCs w:val="28"/>
        </w:rPr>
        <w:lastRenderedPageBreak/>
        <w:t>with different age groups.  Alison will also talk about the trail for which she was responsible in Poole prior to coming to Bolton;</w:t>
      </w:r>
    </w:p>
    <w:p w14:paraId="4E190399" w14:textId="77777777" w:rsidR="00556A09" w:rsidRDefault="00556A09" w:rsidP="00C609B7">
      <w:pPr>
        <w:rPr>
          <w:rFonts w:ascii="Times New Roman" w:hAnsi="Times New Roman" w:cs="Times New Roman"/>
          <w:sz w:val="28"/>
          <w:szCs w:val="28"/>
        </w:rPr>
      </w:pPr>
    </w:p>
    <w:p w14:paraId="30ABE4B7" w14:textId="77777777" w:rsidR="00556A09" w:rsidRDefault="00556A09" w:rsidP="00C609B7">
      <w:pPr>
        <w:rPr>
          <w:rFonts w:ascii="Times New Roman" w:hAnsi="Times New Roman" w:cs="Times New Roman"/>
          <w:sz w:val="28"/>
          <w:szCs w:val="28"/>
        </w:rPr>
      </w:pPr>
      <w:r>
        <w:rPr>
          <w:rFonts w:ascii="Times New Roman" w:hAnsi="Times New Roman" w:cs="Times New Roman"/>
          <w:sz w:val="28"/>
          <w:szCs w:val="28"/>
        </w:rPr>
        <w:tab/>
        <w:t>The Revd. David Ireland, Union Street URC in Oldham Town Centre which has experienced years of blight and failed development projects, now located in a multicultural setting with many challenges.  In addition to being a minister David is also an architect and involved with Francis House Children’s Hospice.</w:t>
      </w:r>
    </w:p>
    <w:p w14:paraId="4D721C0B" w14:textId="77777777" w:rsidR="00556A09" w:rsidRDefault="00556A09" w:rsidP="00C609B7">
      <w:pPr>
        <w:rPr>
          <w:rFonts w:ascii="Times New Roman" w:hAnsi="Times New Roman" w:cs="Times New Roman"/>
          <w:sz w:val="28"/>
          <w:szCs w:val="28"/>
        </w:rPr>
      </w:pPr>
    </w:p>
    <w:p w14:paraId="2DAAAA7D" w14:textId="77777777" w:rsidR="00556A09" w:rsidRDefault="00556A09" w:rsidP="00C609B7">
      <w:pPr>
        <w:rPr>
          <w:rFonts w:ascii="Times New Roman" w:hAnsi="Times New Roman" w:cs="Times New Roman"/>
          <w:sz w:val="28"/>
          <w:szCs w:val="28"/>
        </w:rPr>
      </w:pPr>
      <w:r>
        <w:rPr>
          <w:rFonts w:ascii="Times New Roman" w:hAnsi="Times New Roman" w:cs="Times New Roman"/>
          <w:sz w:val="28"/>
          <w:szCs w:val="28"/>
        </w:rPr>
        <w:t xml:space="preserve">There is the possibility of another presenter, but I am anxious to provide </w:t>
      </w:r>
      <w:proofErr w:type="gramStart"/>
      <w:r>
        <w:rPr>
          <w:rFonts w:ascii="Times New Roman" w:hAnsi="Times New Roman" w:cs="Times New Roman"/>
          <w:sz w:val="28"/>
          <w:szCs w:val="28"/>
        </w:rPr>
        <w:t>sufficient</w:t>
      </w:r>
      <w:proofErr w:type="gramEnd"/>
      <w:r>
        <w:rPr>
          <w:rFonts w:ascii="Times New Roman" w:hAnsi="Times New Roman" w:cs="Times New Roman"/>
          <w:sz w:val="28"/>
          <w:szCs w:val="28"/>
        </w:rPr>
        <w:t xml:space="preserve"> time for discussion amongst the attendees regarding the very important issues which this theme and the various viewpoints offered by the presenters</w:t>
      </w:r>
      <w:r w:rsidR="004301ED">
        <w:rPr>
          <w:rFonts w:ascii="Times New Roman" w:hAnsi="Times New Roman" w:cs="Times New Roman"/>
          <w:sz w:val="28"/>
          <w:szCs w:val="28"/>
        </w:rPr>
        <w:t xml:space="preserve"> will be putting before us.  The purpose of the Symposium is that those who come should feel themselves as participants as well as recipients.  There are still </w:t>
      </w:r>
      <w:proofErr w:type="gramStart"/>
      <w:r w:rsidR="004301ED">
        <w:rPr>
          <w:rFonts w:ascii="Times New Roman" w:hAnsi="Times New Roman" w:cs="Times New Roman"/>
          <w:sz w:val="28"/>
          <w:szCs w:val="28"/>
        </w:rPr>
        <w:t>a number of</w:t>
      </w:r>
      <w:proofErr w:type="gramEnd"/>
      <w:r w:rsidR="004301ED">
        <w:rPr>
          <w:rFonts w:ascii="Times New Roman" w:hAnsi="Times New Roman" w:cs="Times New Roman"/>
          <w:sz w:val="28"/>
          <w:szCs w:val="28"/>
        </w:rPr>
        <w:t xml:space="preserve"> places available so although booking is scheduled to be closed by Thursday 10 October, consideration will be given to late applicants up until Tuesday 15 October.   Refreshments including lunch will be provided and CVTA’s AGM will occupy approximately 20 minutes in the middle of the day.  I am attaching a further booking form.  </w:t>
      </w:r>
    </w:p>
    <w:p w14:paraId="075B44BF" w14:textId="77777777" w:rsidR="004301ED" w:rsidRDefault="004301ED" w:rsidP="00C609B7">
      <w:pPr>
        <w:rPr>
          <w:rFonts w:ascii="Times New Roman" w:hAnsi="Times New Roman" w:cs="Times New Roman"/>
          <w:sz w:val="28"/>
          <w:szCs w:val="28"/>
        </w:rPr>
      </w:pPr>
    </w:p>
    <w:p w14:paraId="536903DD" w14:textId="77777777" w:rsidR="00C609B7" w:rsidRDefault="00C609B7" w:rsidP="004301ED">
      <w:pPr>
        <w:rPr>
          <w:rFonts w:ascii="Times New Roman" w:hAnsi="Times New Roman" w:cs="Times New Roman"/>
          <w:b/>
          <w:sz w:val="28"/>
          <w:szCs w:val="28"/>
        </w:rPr>
      </w:pPr>
    </w:p>
    <w:p w14:paraId="7EC62320" w14:textId="77777777" w:rsidR="004301ED" w:rsidRPr="00263FCD" w:rsidRDefault="00263FCD" w:rsidP="004301ED">
      <w:pPr>
        <w:rPr>
          <w:rFonts w:ascii="Times New Roman" w:hAnsi="Times New Roman" w:cs="Times New Roman"/>
          <w:sz w:val="28"/>
          <w:szCs w:val="28"/>
        </w:rPr>
      </w:pPr>
      <w:r>
        <w:rPr>
          <w:rFonts w:ascii="Times New Roman" w:hAnsi="Times New Roman" w:cs="Times New Roman"/>
          <w:b/>
          <w:sz w:val="28"/>
          <w:szCs w:val="28"/>
        </w:rPr>
        <w:t xml:space="preserve">With every edition of the Newsletter I always invite readers to contribute articles.   </w:t>
      </w:r>
      <w:r>
        <w:rPr>
          <w:rFonts w:ascii="Times New Roman" w:hAnsi="Times New Roman" w:cs="Times New Roman"/>
          <w:sz w:val="28"/>
          <w:szCs w:val="28"/>
        </w:rPr>
        <w:t xml:space="preserve">I am delighted that with this edition Mike </w:t>
      </w:r>
      <w:proofErr w:type="spellStart"/>
      <w:r>
        <w:rPr>
          <w:rFonts w:ascii="Times New Roman" w:hAnsi="Times New Roman" w:cs="Times New Roman"/>
          <w:sz w:val="28"/>
          <w:szCs w:val="28"/>
        </w:rPr>
        <w:t>Brogden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Secretary’s</w:t>
      </w:r>
      <w:proofErr w:type="spellEnd"/>
      <w:r>
        <w:rPr>
          <w:rFonts w:ascii="Times New Roman" w:hAnsi="Times New Roman" w:cs="Times New Roman"/>
          <w:sz w:val="28"/>
          <w:szCs w:val="28"/>
        </w:rPr>
        <w:t xml:space="preserve"> of Shropshire’s Mayflower Children, has submitted the article below to which he invites readers to respond.  It would be really good if this were not the one and only article to appear in this way, and if we were to get to the point whereby this Newsletter could be used as a forum for debate with regard to issues appropriate to the churches within today’s society, particularly since there is considerable debate going on to which I hope the Symposium will contribute regarding the contribution of the churches within an increasingly multi-cultural and multi-faith society.  My sense is that the days of finding straightforward answers to the questions regarding the Church’s ministry and mission or as the ACORA Report of 1992 put it ‘Mission Through Ministry’ are no longer satisfactory.  We have to be ready to think through much more carefully and seriously the contribution of our churches to our society today.  </w:t>
      </w:r>
    </w:p>
    <w:p w14:paraId="123E8DC5" w14:textId="77777777" w:rsidR="004301ED" w:rsidRDefault="004301ED" w:rsidP="004301ED">
      <w:pPr>
        <w:rPr>
          <w:rFonts w:ascii="Times New Roman" w:hAnsi="Times New Roman" w:cs="Times New Roman"/>
          <w:sz w:val="28"/>
          <w:szCs w:val="28"/>
        </w:rPr>
      </w:pPr>
    </w:p>
    <w:p w14:paraId="04D17DE2" w14:textId="77777777" w:rsidR="00263FCD" w:rsidRDefault="00263FCD" w:rsidP="00263FCD">
      <w:pPr>
        <w:rPr>
          <w:rFonts w:ascii="Times New Roman" w:eastAsia="Times New Roman" w:hAnsi="Times New Roman" w:cs="Times New Roman"/>
          <w:sz w:val="28"/>
          <w:szCs w:val="28"/>
        </w:rPr>
      </w:pPr>
      <w:r>
        <w:rPr>
          <w:rFonts w:ascii="Times New Roman" w:hAnsi="Times New Roman" w:cs="Times New Roman"/>
          <w:b/>
          <w:sz w:val="28"/>
          <w:szCs w:val="28"/>
        </w:rPr>
        <w:t xml:space="preserve">Next edition:  </w:t>
      </w:r>
      <w:r>
        <w:rPr>
          <w:rFonts w:ascii="Times New Roman" w:eastAsia="Times New Roman" w:hAnsi="Times New Roman" w:cs="Times New Roman"/>
          <w:sz w:val="28"/>
          <w:szCs w:val="28"/>
        </w:rPr>
        <w:t xml:space="preserve">So, if any of you have items that you </w:t>
      </w:r>
      <w:r w:rsidR="00A84CC1">
        <w:rPr>
          <w:rFonts w:ascii="Times New Roman" w:eastAsia="Times New Roman" w:hAnsi="Times New Roman" w:cs="Times New Roman"/>
          <w:sz w:val="28"/>
          <w:szCs w:val="28"/>
        </w:rPr>
        <w:t>would like included in the November</w:t>
      </w:r>
      <w:r>
        <w:rPr>
          <w:rFonts w:ascii="Times New Roman" w:eastAsia="Times New Roman" w:hAnsi="Times New Roman" w:cs="Times New Roman"/>
          <w:sz w:val="28"/>
          <w:szCs w:val="28"/>
        </w:rPr>
        <w:t xml:space="preserve"> 2019 Newsletter please ensure that t</w:t>
      </w:r>
      <w:r w:rsidR="00A84CC1">
        <w:rPr>
          <w:rFonts w:ascii="Times New Roman" w:eastAsia="Times New Roman" w:hAnsi="Times New Roman" w:cs="Times New Roman"/>
          <w:sz w:val="28"/>
          <w:szCs w:val="28"/>
        </w:rPr>
        <w:t>hey are received here by Thursday 14 November</w:t>
      </w:r>
      <w:r>
        <w:rPr>
          <w:rFonts w:ascii="Times New Roman" w:eastAsia="Times New Roman" w:hAnsi="Times New Roman" w:cs="Times New Roman"/>
          <w:sz w:val="28"/>
          <w:szCs w:val="28"/>
        </w:rPr>
        <w:t xml:space="preserve"> 2019 at the latest.  </w:t>
      </w:r>
    </w:p>
    <w:p w14:paraId="73D70D3B" w14:textId="77777777" w:rsidR="00263FCD" w:rsidRDefault="00263FCD" w:rsidP="00263FC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r>
        <w:rPr>
          <w:rFonts w:ascii="Times New Roman" w:eastAsia="Times New Roman" w:hAnsi="Times New Roman" w:cs="Times New Roman"/>
          <w:sz w:val="28"/>
          <w:szCs w:val="28"/>
        </w:rPr>
        <w:tab/>
        <w:t xml:space="preserve"> </w:t>
      </w:r>
      <w:hyperlink r:id="rId5"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p w14:paraId="1C23913D" w14:textId="77777777" w:rsidR="00263FCD" w:rsidRPr="00D838D4" w:rsidRDefault="00263FCD" w:rsidP="00263FC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w:t>
      </w:r>
      <w:r>
        <w:rPr>
          <w:rFonts w:ascii="Times New Roman" w:eastAsia="Times New Roman" w:hAnsi="Times New Roman" w:cs="Times New Roman"/>
          <w:sz w:val="28"/>
          <w:szCs w:val="28"/>
        </w:rPr>
        <w:tab/>
        <w:t xml:space="preserve"> 556 Galleywood Road, Chelmsford, </w:t>
      </w:r>
      <w:proofErr w:type="gramStart"/>
      <w:r>
        <w:rPr>
          <w:rFonts w:ascii="Times New Roman" w:eastAsia="Times New Roman" w:hAnsi="Times New Roman" w:cs="Times New Roman"/>
          <w:sz w:val="28"/>
          <w:szCs w:val="28"/>
        </w:rPr>
        <w:t>Essex  CM</w:t>
      </w:r>
      <w:proofErr w:type="gramEnd"/>
      <w:r>
        <w:rPr>
          <w:rFonts w:ascii="Times New Roman" w:eastAsia="Times New Roman" w:hAnsi="Times New Roman" w:cs="Times New Roman"/>
          <w:sz w:val="28"/>
          <w:szCs w:val="28"/>
        </w:rPr>
        <w:t>2 8BX</w:t>
      </w:r>
    </w:p>
    <w:p w14:paraId="1B878DEE" w14:textId="77777777" w:rsidR="00C609B7" w:rsidRPr="00C609B7" w:rsidRDefault="00A84CC1" w:rsidP="00C609B7">
      <w:pPr>
        <w:rPr>
          <w:rFonts w:ascii="Times New Roman" w:hAnsi="Times New Roman" w:cs="Times New Roman"/>
          <w:sz w:val="28"/>
          <w:szCs w:val="28"/>
        </w:rPr>
      </w:pPr>
      <w:r>
        <w:rPr>
          <w:rFonts w:ascii="Arial Narrow" w:hAnsi="Arial Narrow"/>
          <w:noProof/>
          <w:lang w:val="en-US"/>
        </w:rPr>
        <w:lastRenderedPageBreak/>
        <w:drawing>
          <wp:anchor distT="0" distB="0" distL="114300" distR="114300" simplePos="0" relativeHeight="251660288" behindDoc="0" locked="0" layoutInCell="1" allowOverlap="1" wp14:anchorId="48F614C6" wp14:editId="2387BAA3">
            <wp:simplePos x="0" y="0"/>
            <wp:positionH relativeFrom="margin">
              <wp:posOffset>3429000</wp:posOffset>
            </wp:positionH>
            <wp:positionV relativeFrom="margin">
              <wp:posOffset>-457200</wp:posOffset>
            </wp:positionV>
            <wp:extent cx="2238375" cy="1333500"/>
            <wp:effectExtent l="0" t="0" r="0" b="12700"/>
            <wp:wrapSquare wrapText="bothSides"/>
            <wp:docPr id="3" name="Picture 2" descr="More Children Pla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e Children Plaque.jpg"/>
                    <pic:cNvPicPr/>
                  </pic:nvPicPr>
                  <pic:blipFill>
                    <a:blip r:embed="rId6" cstate="print"/>
                    <a:stretch>
                      <a:fillRect/>
                    </a:stretch>
                  </pic:blipFill>
                  <pic:spPr>
                    <a:xfrm>
                      <a:off x="0" y="0"/>
                      <a:ext cx="2238375" cy="1333500"/>
                    </a:xfrm>
                    <a:prstGeom prst="rect">
                      <a:avLst/>
                    </a:prstGeom>
                  </pic:spPr>
                </pic:pic>
              </a:graphicData>
            </a:graphic>
          </wp:anchor>
        </w:drawing>
      </w:r>
      <w:r>
        <w:rPr>
          <w:rFonts w:ascii="Arial Narrow" w:hAnsi="Arial Narrow"/>
          <w:noProof/>
          <w:lang w:val="en-US"/>
        </w:rPr>
        <w:drawing>
          <wp:anchor distT="0" distB="0" distL="114300" distR="114300" simplePos="0" relativeHeight="251659264" behindDoc="0" locked="0" layoutInCell="1" allowOverlap="1" wp14:anchorId="290FB65D" wp14:editId="5AD3DBA2">
            <wp:simplePos x="0" y="0"/>
            <wp:positionH relativeFrom="margin">
              <wp:posOffset>228600</wp:posOffset>
            </wp:positionH>
            <wp:positionV relativeFrom="margin">
              <wp:posOffset>-228600</wp:posOffset>
            </wp:positionV>
            <wp:extent cx="1457325" cy="1866900"/>
            <wp:effectExtent l="0" t="0" r="0" b="12700"/>
            <wp:wrapSquare wrapText="bothSides"/>
            <wp:docPr id="5" name="Picture 5" descr="C:\Users\Mike\Pictures\MayflowerLogoSmal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e\Pictures\MayflowerLogoSmall.jpeg"/>
                    <pic:cNvPicPr>
                      <a:picLocks noChangeAspect="1" noChangeArrowheads="1"/>
                    </pic:cNvPicPr>
                  </pic:nvPicPr>
                  <pic:blipFill>
                    <a:blip r:embed="rId7" cstate="print"/>
                    <a:srcRect/>
                    <a:stretch>
                      <a:fillRect/>
                    </a:stretch>
                  </pic:blipFill>
                  <pic:spPr bwMode="auto">
                    <a:xfrm>
                      <a:off x="0" y="0"/>
                      <a:ext cx="1457325" cy="1866900"/>
                    </a:xfrm>
                    <a:prstGeom prst="rect">
                      <a:avLst/>
                    </a:prstGeom>
                    <a:noFill/>
                    <a:ln w="9525">
                      <a:noFill/>
                      <a:miter lim="800000"/>
                      <a:headEnd/>
                      <a:tailEnd/>
                    </a:ln>
                  </pic:spPr>
                </pic:pic>
              </a:graphicData>
            </a:graphic>
          </wp:anchor>
        </w:drawing>
      </w:r>
      <w:r w:rsidR="00C609B7">
        <w:rPr>
          <w:rFonts w:ascii="Times New Roman" w:hAnsi="Times New Roman" w:cs="Times New Roman"/>
          <w:sz w:val="28"/>
          <w:szCs w:val="28"/>
        </w:rPr>
        <w:tab/>
        <w:t xml:space="preserve"> </w:t>
      </w:r>
    </w:p>
    <w:p w14:paraId="3A5CA2DA" w14:textId="77777777" w:rsidR="00C609B7" w:rsidRDefault="00C609B7" w:rsidP="00C609B7"/>
    <w:p w14:paraId="0EE0524D" w14:textId="77777777" w:rsidR="004301ED" w:rsidRDefault="004301ED" w:rsidP="00C609B7"/>
    <w:p w14:paraId="4EC203ED" w14:textId="77777777" w:rsidR="004301ED" w:rsidRDefault="004301ED" w:rsidP="00C609B7"/>
    <w:p w14:paraId="041D7E88" w14:textId="77777777" w:rsidR="004301ED" w:rsidRDefault="004301ED" w:rsidP="00C609B7"/>
    <w:p w14:paraId="7A8BDC4D" w14:textId="77777777" w:rsidR="004301ED" w:rsidRDefault="00A84CC1" w:rsidP="00C609B7">
      <w:r>
        <w:rPr>
          <w:rFonts w:ascii="Arial Narrow" w:hAnsi="Arial Narrow"/>
          <w:noProof/>
          <w:lang w:val="en-US"/>
        </w:rPr>
        <w:drawing>
          <wp:anchor distT="0" distB="0" distL="114300" distR="114300" simplePos="0" relativeHeight="251661312" behindDoc="0" locked="0" layoutInCell="1" allowOverlap="1" wp14:anchorId="0C9DCB7E" wp14:editId="1C945AFF">
            <wp:simplePos x="0" y="0"/>
            <wp:positionH relativeFrom="margin">
              <wp:posOffset>3886200</wp:posOffset>
            </wp:positionH>
            <wp:positionV relativeFrom="margin">
              <wp:posOffset>914400</wp:posOffset>
            </wp:positionV>
            <wp:extent cx="1638300" cy="2247900"/>
            <wp:effectExtent l="0" t="0" r="12700" b="12700"/>
            <wp:wrapSquare wrapText="bothSides"/>
            <wp:docPr id="4" name="Picture 3" descr="ShiptonFo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ptonFont.png"/>
                    <pic:cNvPicPr/>
                  </pic:nvPicPr>
                  <pic:blipFill>
                    <a:blip r:embed="rId8" cstate="print"/>
                    <a:stretch>
                      <a:fillRect/>
                    </a:stretch>
                  </pic:blipFill>
                  <pic:spPr>
                    <a:xfrm>
                      <a:off x="0" y="0"/>
                      <a:ext cx="1638300" cy="2247900"/>
                    </a:xfrm>
                    <a:prstGeom prst="rect">
                      <a:avLst/>
                    </a:prstGeom>
                  </pic:spPr>
                </pic:pic>
              </a:graphicData>
            </a:graphic>
          </wp:anchor>
        </w:drawing>
      </w:r>
    </w:p>
    <w:p w14:paraId="628F7F50" w14:textId="77777777" w:rsidR="004301ED" w:rsidRDefault="004301ED" w:rsidP="00C609B7"/>
    <w:p w14:paraId="36141E51" w14:textId="77777777" w:rsidR="004301ED" w:rsidRDefault="004301ED" w:rsidP="00C609B7"/>
    <w:p w14:paraId="3CDBE5BD" w14:textId="77777777" w:rsidR="004301ED" w:rsidRDefault="004301ED" w:rsidP="00C609B7"/>
    <w:p w14:paraId="5B09551B" w14:textId="77777777" w:rsidR="004301ED" w:rsidRDefault="004301ED" w:rsidP="00C609B7"/>
    <w:p w14:paraId="1012D7A9" w14:textId="77777777" w:rsidR="004301ED" w:rsidRDefault="004301ED" w:rsidP="00C609B7"/>
    <w:p w14:paraId="3DE8229F" w14:textId="77777777" w:rsidR="004301ED" w:rsidRDefault="004301ED" w:rsidP="00C609B7"/>
    <w:p w14:paraId="0D84F865" w14:textId="77777777" w:rsidR="004301ED" w:rsidRDefault="004301ED" w:rsidP="00C609B7"/>
    <w:p w14:paraId="4139EADF" w14:textId="77777777" w:rsidR="004301ED" w:rsidRDefault="004301ED" w:rsidP="00C609B7"/>
    <w:p w14:paraId="65F43EFB" w14:textId="77777777" w:rsidR="004301ED" w:rsidRDefault="004301ED" w:rsidP="00C609B7"/>
    <w:p w14:paraId="66211872" w14:textId="77777777" w:rsidR="004301ED" w:rsidRDefault="004301ED" w:rsidP="00C609B7"/>
    <w:p w14:paraId="1EB3B185" w14:textId="77777777" w:rsidR="004301ED" w:rsidRDefault="004301ED" w:rsidP="00C609B7"/>
    <w:p w14:paraId="6EAE0891" w14:textId="77777777" w:rsidR="004301ED" w:rsidRDefault="004301ED" w:rsidP="00C609B7"/>
    <w:p w14:paraId="258B86EF" w14:textId="77777777" w:rsidR="004301ED" w:rsidRDefault="004301ED" w:rsidP="00C609B7"/>
    <w:p w14:paraId="74C433CC" w14:textId="77777777" w:rsidR="004301ED" w:rsidRPr="00CB74A9" w:rsidRDefault="00A84CC1" w:rsidP="00A84CC1">
      <w:pPr>
        <w:rPr>
          <w:rFonts w:ascii="Arial Narrow" w:hAnsi="Arial Narrow"/>
          <w:b/>
          <w:sz w:val="28"/>
          <w:szCs w:val="28"/>
        </w:rPr>
      </w:pPr>
      <w:r>
        <w:t xml:space="preserve">  </w:t>
      </w:r>
      <w:r w:rsidR="004301ED" w:rsidRPr="00CB74A9">
        <w:rPr>
          <w:rFonts w:ascii="Arial Narrow" w:hAnsi="Arial Narrow"/>
          <w:b/>
          <w:sz w:val="28"/>
          <w:szCs w:val="28"/>
        </w:rPr>
        <w:t>Shropshire’s Mayflower Children</w:t>
      </w:r>
    </w:p>
    <w:p w14:paraId="2604030F" w14:textId="77777777" w:rsidR="004301ED" w:rsidRPr="00CB74A9" w:rsidRDefault="004301ED" w:rsidP="004301ED">
      <w:pPr>
        <w:rPr>
          <w:rFonts w:ascii="Arial Narrow" w:hAnsi="Arial Narrow"/>
        </w:rPr>
      </w:pPr>
    </w:p>
    <w:p w14:paraId="02F62A4C" w14:textId="77777777" w:rsidR="004301ED" w:rsidRDefault="004301ED" w:rsidP="004301ED">
      <w:pPr>
        <w:jc w:val="both"/>
        <w:rPr>
          <w:rFonts w:ascii="Arial Narrow" w:hAnsi="Arial Narrow"/>
        </w:rPr>
      </w:pPr>
      <w:r w:rsidRPr="00CB74A9">
        <w:rPr>
          <w:rFonts w:ascii="Arial Narrow" w:hAnsi="Arial Narrow"/>
        </w:rPr>
        <w:t xml:space="preserve">Visitors to the parish church of </w:t>
      </w:r>
      <w:r>
        <w:rPr>
          <w:rFonts w:ascii="Arial Narrow" w:hAnsi="Arial Narrow"/>
        </w:rPr>
        <w:t xml:space="preserve">St James, Shipton, near Much Wenlock, in deepest rural Shropshire, find a plaque to the four young children of Katharine More who were banished by her husband, Samuel, to America on the Mayflower in 1620.  The story behind this plaque is of family intrigues to consolidate two estates, the arranged marriage of two, ill-matched cousins, the claimed but unsubstantiated betrothal of Katharine to the son of one of her father’s tenant farmers, Jacob </w:t>
      </w:r>
      <w:proofErr w:type="spellStart"/>
      <w:r>
        <w:rPr>
          <w:rFonts w:ascii="Arial Narrow" w:hAnsi="Arial Narrow"/>
        </w:rPr>
        <w:t>Blakeway</w:t>
      </w:r>
      <w:proofErr w:type="spellEnd"/>
      <w:r>
        <w:rPr>
          <w:rFonts w:ascii="Arial Narrow" w:hAnsi="Arial Narrow"/>
        </w:rPr>
        <w:t>, the birth of the four children who were declared not to be his by Samuel and the cruel banishment of the children.  Both Katharine and Jacob then disappear from the records so we do not know what happened to them.</w:t>
      </w:r>
    </w:p>
    <w:p w14:paraId="38C162E7" w14:textId="77777777" w:rsidR="004301ED" w:rsidRDefault="004301ED" w:rsidP="004301ED">
      <w:pPr>
        <w:jc w:val="both"/>
        <w:rPr>
          <w:rFonts w:ascii="Arial Narrow" w:hAnsi="Arial Narrow"/>
        </w:rPr>
      </w:pPr>
    </w:p>
    <w:p w14:paraId="6DFC01B9" w14:textId="77777777" w:rsidR="004301ED" w:rsidRDefault="004301ED" w:rsidP="004301ED">
      <w:pPr>
        <w:jc w:val="both"/>
        <w:rPr>
          <w:rFonts w:ascii="Arial Narrow" w:hAnsi="Arial Narrow"/>
        </w:rPr>
      </w:pPr>
      <w:r>
        <w:rPr>
          <w:rFonts w:ascii="Arial Narrow" w:hAnsi="Arial Narrow"/>
        </w:rPr>
        <w:t xml:space="preserve">The church records show the baptisms of the four children that would have taken place in the very font that exists today, along with the marriage of Katharine and Samuel.  Jacob </w:t>
      </w:r>
      <w:proofErr w:type="spellStart"/>
      <w:r>
        <w:rPr>
          <w:rFonts w:ascii="Arial Narrow" w:hAnsi="Arial Narrow"/>
        </w:rPr>
        <w:t>Blakeway’s</w:t>
      </w:r>
      <w:proofErr w:type="spellEnd"/>
      <w:r>
        <w:rPr>
          <w:rFonts w:ascii="Arial Narrow" w:hAnsi="Arial Narrow"/>
        </w:rPr>
        <w:t xml:space="preserve"> baptism is recorded in the parish register in the neighbouring church of St Michael and All Angels, Stanton Long.  He and his parents lived in neighbouring Brockton.  Only one of the children, Richard, survived the crossing and the hardships of the first year in America.  He has his own interesting story as a sea captain, merchant adventurer and privateer.</w:t>
      </w:r>
    </w:p>
    <w:p w14:paraId="77DB03D3" w14:textId="77777777" w:rsidR="004301ED" w:rsidRDefault="004301ED" w:rsidP="004301ED">
      <w:pPr>
        <w:jc w:val="both"/>
        <w:rPr>
          <w:rFonts w:ascii="Arial Narrow" w:hAnsi="Arial Narrow"/>
        </w:rPr>
      </w:pPr>
    </w:p>
    <w:p w14:paraId="282EABF7" w14:textId="77777777" w:rsidR="004301ED" w:rsidRDefault="004301ED" w:rsidP="004301ED">
      <w:pPr>
        <w:jc w:val="both"/>
        <w:rPr>
          <w:rFonts w:ascii="Arial Narrow" w:hAnsi="Arial Narrow"/>
        </w:rPr>
      </w:pPr>
      <w:r>
        <w:rPr>
          <w:rFonts w:ascii="Arial Narrow" w:hAnsi="Arial Narrow"/>
        </w:rPr>
        <w:t xml:space="preserve">We invite interested parties to visit in 2020 when we commemorate the tale of the More children.  In addition to Shipton church and its unique story, the area is of great interest for its market towns of Much Wenlock and Ludlow and its historic buildings such as </w:t>
      </w:r>
      <w:proofErr w:type="spellStart"/>
      <w:r>
        <w:rPr>
          <w:rFonts w:ascii="Arial Narrow" w:hAnsi="Arial Narrow"/>
        </w:rPr>
        <w:t>Stokesay</w:t>
      </w:r>
      <w:proofErr w:type="spellEnd"/>
      <w:r>
        <w:rPr>
          <w:rFonts w:ascii="Arial Narrow" w:hAnsi="Arial Narrow"/>
        </w:rPr>
        <w:t xml:space="preserve"> Castle, Wenlock Priory and Hopton Castle, scene of another disreputable act by Samuel More in the Civil War.</w:t>
      </w:r>
    </w:p>
    <w:p w14:paraId="2187F561" w14:textId="77777777" w:rsidR="004301ED" w:rsidRDefault="004301ED" w:rsidP="004301ED">
      <w:pPr>
        <w:jc w:val="both"/>
        <w:rPr>
          <w:rFonts w:ascii="Arial Narrow" w:hAnsi="Arial Narrow"/>
        </w:rPr>
      </w:pPr>
    </w:p>
    <w:p w14:paraId="77DD4B20" w14:textId="77777777" w:rsidR="004301ED" w:rsidRDefault="004301ED" w:rsidP="004301ED">
      <w:pPr>
        <w:jc w:val="both"/>
        <w:rPr>
          <w:rFonts w:ascii="Arial Narrow" w:hAnsi="Arial Narrow"/>
        </w:rPr>
      </w:pPr>
      <w:r>
        <w:rPr>
          <w:rFonts w:ascii="Arial Narrow" w:hAnsi="Arial Narrow"/>
        </w:rPr>
        <w:t>If your group would be interested in a day trip or longer in 2020, we can offer help with planning and suggestions of hostelries, along with providing a guide to tell the More story.</w:t>
      </w:r>
    </w:p>
    <w:p w14:paraId="7F97F000" w14:textId="77777777" w:rsidR="004301ED" w:rsidRDefault="004301ED" w:rsidP="004301ED">
      <w:pPr>
        <w:jc w:val="both"/>
        <w:rPr>
          <w:rFonts w:ascii="Arial Narrow" w:hAnsi="Arial Narrow"/>
        </w:rPr>
      </w:pPr>
    </w:p>
    <w:p w14:paraId="02DF2711" w14:textId="77777777" w:rsidR="004301ED" w:rsidRPr="00A84CC1" w:rsidRDefault="004301ED" w:rsidP="00A84CC1">
      <w:pPr>
        <w:jc w:val="both"/>
        <w:rPr>
          <w:rFonts w:ascii="Arial Narrow" w:hAnsi="Arial Narrow"/>
        </w:rPr>
      </w:pPr>
      <w:r>
        <w:rPr>
          <w:rFonts w:ascii="Arial Narrow" w:hAnsi="Arial Narrow"/>
        </w:rPr>
        <w:t xml:space="preserve">Please contact Mike </w:t>
      </w:r>
      <w:proofErr w:type="spellStart"/>
      <w:r>
        <w:rPr>
          <w:rFonts w:ascii="Arial Narrow" w:hAnsi="Arial Narrow"/>
        </w:rPr>
        <w:t>Brogden</w:t>
      </w:r>
      <w:proofErr w:type="spellEnd"/>
      <w:r>
        <w:rPr>
          <w:rFonts w:ascii="Arial Narrow" w:hAnsi="Arial Narrow"/>
        </w:rPr>
        <w:t xml:space="preserve">, Secretary, Shropshire’s Mayflower Children, by email to </w:t>
      </w:r>
      <w:hyperlink r:id="rId9" w:history="1">
        <w:r w:rsidRPr="009779EE">
          <w:rPr>
            <w:rStyle w:val="Hyperlink"/>
            <w:rFonts w:ascii="Arial Narrow" w:hAnsi="Arial Narrow"/>
          </w:rPr>
          <w:t>mike@brogden.info</w:t>
        </w:r>
      </w:hyperlink>
      <w:r>
        <w:rPr>
          <w:rFonts w:ascii="Arial Narrow" w:hAnsi="Arial Narrow"/>
        </w:rPr>
        <w:t xml:space="preserve"> phone 01584 841649.  Website: </w:t>
      </w:r>
      <w:hyperlink r:id="rId10" w:history="1">
        <w:r w:rsidRPr="009779EE">
          <w:rPr>
            <w:rStyle w:val="Hyperlink"/>
            <w:rFonts w:ascii="Arial Narrow" w:hAnsi="Arial Narrow"/>
          </w:rPr>
          <w:t>www.shropshiresmayflowerchildren.com</w:t>
        </w:r>
      </w:hyperlink>
      <w:r>
        <w:rPr>
          <w:rFonts w:ascii="Arial Narrow" w:hAnsi="Arial Narrow"/>
        </w:rPr>
        <w:t xml:space="preserve"> </w:t>
      </w:r>
      <w:r w:rsidR="009D582F">
        <w:rPr>
          <w:rFonts w:ascii="Arial Narrow" w:hAnsi="Arial Narrow"/>
        </w:rPr>
        <w:pict w14:anchorId="0273A149">
          <v:rect id="_x0000_i1025" style="width:0;height:1.5pt" o:hralign="center" o:hrstd="t" o:hr="t" fillcolor="#a0a0a0" stroked="f"/>
        </w:pict>
      </w:r>
    </w:p>
    <w:sectPr w:rsidR="004301ED" w:rsidRPr="00A84CC1"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altName w:val="Century Gothic"/>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9B7"/>
    <w:rsid w:val="00263FCD"/>
    <w:rsid w:val="002B4BF0"/>
    <w:rsid w:val="004301ED"/>
    <w:rsid w:val="00556A09"/>
    <w:rsid w:val="009D582F"/>
    <w:rsid w:val="00A84CC1"/>
    <w:rsid w:val="00B135CA"/>
    <w:rsid w:val="00B76F21"/>
    <w:rsid w:val="00C4347B"/>
    <w:rsid w:val="00C609B7"/>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79131A"/>
  <w15:docId w15:val="{D517DB28-5DCD-4FD2-9F80-DAA1E9557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5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5CA"/>
    <w:rPr>
      <w:rFonts w:ascii="Lucida Grande" w:hAnsi="Lucida Grande" w:cs="Lucida Grande"/>
      <w:sz w:val="18"/>
      <w:szCs w:val="18"/>
    </w:rPr>
  </w:style>
  <w:style w:type="character" w:styleId="Hyperlink">
    <w:name w:val="Hyperlink"/>
    <w:basedOn w:val="DefaultParagraphFont"/>
    <w:uiPriority w:val="99"/>
    <w:unhideWhenUsed/>
    <w:rsid w:val="004301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hyperlink" Target="mailto:canonjbrown@mac.com" TargetMode="External"/><Relationship Id="rId10" Type="http://schemas.openxmlformats.org/officeDocument/2006/relationships/hyperlink" Target="http://www.shropshiresmayflowerchildren.com" TargetMode="External"/><Relationship Id="rId4" Type="http://schemas.openxmlformats.org/officeDocument/2006/relationships/image" Target="media/image1.png"/><Relationship Id="rId9" Type="http://schemas.openxmlformats.org/officeDocument/2006/relationships/hyperlink" Target="mailto:mike@brogden.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905</Words>
  <Characters>5164</Characters>
  <Application>Microsoft Office Word</Application>
  <DocSecurity>0</DocSecurity>
  <Lines>43</Lines>
  <Paragraphs>12</Paragraphs>
  <ScaleCrop>false</ScaleCrop>
  <Company>Private User</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HRB</cp:lastModifiedBy>
  <cp:revision>2</cp:revision>
  <dcterms:created xsi:type="dcterms:W3CDTF">2019-10-02T15:22:00Z</dcterms:created>
  <dcterms:modified xsi:type="dcterms:W3CDTF">2019-10-02T15:22:00Z</dcterms:modified>
</cp:coreProperties>
</file>