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91E23" w14:textId="41AC512E" w:rsidR="00772E80" w:rsidRDefault="00D001CB" w:rsidP="00D001CB">
      <w:pPr>
        <w:jc w:val="center"/>
      </w:pPr>
      <w:bookmarkStart w:id="0" w:name="_GoBack"/>
      <w:bookmarkEnd w:id="0"/>
      <w:r>
        <w:rPr>
          <w:noProof/>
          <w:lang w:val="en-US"/>
        </w:rPr>
        <w:drawing>
          <wp:inline distT="0" distB="0" distL="0" distR="0" wp14:anchorId="02604557" wp14:editId="4250DE57">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14:paraId="0AB31F7D" w14:textId="73EBCCB5" w:rsidR="00D001CB" w:rsidRDefault="00D001CB" w:rsidP="00D001CB">
      <w:pPr>
        <w:jc w:val="center"/>
      </w:pPr>
    </w:p>
    <w:p w14:paraId="2D9B73CE" w14:textId="77777777" w:rsidR="00D001CB" w:rsidRPr="00834513" w:rsidRDefault="00D001CB" w:rsidP="00D001CB">
      <w:pPr>
        <w:jc w:val="center"/>
        <w:rPr>
          <w:rFonts w:ascii="Times New Roman" w:hAnsi="Times New Roman" w:cs="Times New Roman"/>
          <w:b/>
          <w:sz w:val="28"/>
          <w:szCs w:val="28"/>
        </w:rPr>
      </w:pPr>
      <w:r w:rsidRPr="00834513">
        <w:rPr>
          <w:rFonts w:ascii="Times New Roman" w:hAnsi="Times New Roman" w:cs="Times New Roman"/>
          <w:b/>
          <w:sz w:val="28"/>
          <w:szCs w:val="28"/>
        </w:rPr>
        <w:t>The Churches Visitor and Tourism Association</w:t>
      </w:r>
    </w:p>
    <w:p w14:paraId="3FB66381" w14:textId="77777777" w:rsidR="00D001CB" w:rsidRPr="00834513" w:rsidRDefault="00D001CB" w:rsidP="00D001CB">
      <w:pPr>
        <w:jc w:val="center"/>
        <w:rPr>
          <w:rFonts w:ascii="Times New Roman" w:hAnsi="Times New Roman" w:cs="Times New Roman"/>
          <w:b/>
          <w:sz w:val="28"/>
          <w:szCs w:val="28"/>
        </w:rPr>
      </w:pPr>
    </w:p>
    <w:p w14:paraId="53141225" w14:textId="77777777" w:rsidR="00D001CB" w:rsidRPr="00834513" w:rsidRDefault="00D001CB" w:rsidP="00D001CB">
      <w:pPr>
        <w:jc w:val="center"/>
        <w:rPr>
          <w:rFonts w:ascii="Times New Roman" w:hAnsi="Times New Roman" w:cs="Times New Roman"/>
          <w:b/>
          <w:sz w:val="28"/>
          <w:szCs w:val="28"/>
        </w:rPr>
      </w:pPr>
      <w:r w:rsidRPr="00834513">
        <w:rPr>
          <w:rFonts w:ascii="Times New Roman" w:hAnsi="Times New Roman" w:cs="Times New Roman"/>
          <w:b/>
          <w:sz w:val="28"/>
          <w:szCs w:val="28"/>
        </w:rPr>
        <w:t>Members’ Newsletter</w:t>
      </w:r>
    </w:p>
    <w:p w14:paraId="4408FDD1" w14:textId="77777777" w:rsidR="00D001CB" w:rsidRPr="00834513" w:rsidRDefault="00D001CB" w:rsidP="00D001CB">
      <w:pPr>
        <w:jc w:val="center"/>
        <w:rPr>
          <w:rFonts w:ascii="Times New Roman" w:hAnsi="Times New Roman" w:cs="Times New Roman"/>
          <w:b/>
          <w:sz w:val="28"/>
          <w:szCs w:val="28"/>
        </w:rPr>
      </w:pPr>
    </w:p>
    <w:p w14:paraId="27FE15BE" w14:textId="7F183A8E" w:rsidR="00D001CB" w:rsidRDefault="00D001CB" w:rsidP="00D001CB">
      <w:pPr>
        <w:jc w:val="center"/>
        <w:rPr>
          <w:rFonts w:ascii="Times New Roman" w:hAnsi="Times New Roman" w:cs="Times New Roman"/>
          <w:b/>
          <w:sz w:val="28"/>
          <w:szCs w:val="28"/>
        </w:rPr>
      </w:pPr>
      <w:r>
        <w:rPr>
          <w:rFonts w:ascii="Times New Roman" w:hAnsi="Times New Roman" w:cs="Times New Roman"/>
          <w:b/>
          <w:sz w:val="28"/>
          <w:szCs w:val="28"/>
        </w:rPr>
        <w:t>November</w:t>
      </w:r>
      <w:r w:rsidRPr="00834513">
        <w:rPr>
          <w:rFonts w:ascii="Times New Roman" w:hAnsi="Times New Roman" w:cs="Times New Roman"/>
          <w:b/>
          <w:sz w:val="28"/>
          <w:szCs w:val="28"/>
        </w:rPr>
        <w:t xml:space="preserve"> 2019</w:t>
      </w:r>
    </w:p>
    <w:p w14:paraId="5F8B604E" w14:textId="00FA80F5" w:rsidR="00D001CB" w:rsidRDefault="00D001CB" w:rsidP="00D001CB">
      <w:pPr>
        <w:jc w:val="center"/>
        <w:rPr>
          <w:rFonts w:ascii="Times New Roman" w:hAnsi="Times New Roman" w:cs="Times New Roman"/>
          <w:b/>
          <w:sz w:val="28"/>
          <w:szCs w:val="28"/>
        </w:rPr>
      </w:pPr>
    </w:p>
    <w:p w14:paraId="2531EAB5" w14:textId="0705E1F9" w:rsidR="00D001CB" w:rsidRDefault="00D001CB" w:rsidP="00D001CB">
      <w:pPr>
        <w:rPr>
          <w:rFonts w:ascii="Times New Roman" w:hAnsi="Times New Roman" w:cs="Times New Roman"/>
          <w:b/>
          <w:sz w:val="28"/>
          <w:szCs w:val="28"/>
        </w:rPr>
      </w:pPr>
    </w:p>
    <w:p w14:paraId="07BABFA0" w14:textId="46E0F6FA" w:rsidR="00D001CB" w:rsidRDefault="00D001CB" w:rsidP="00D001CB">
      <w:pPr>
        <w:rPr>
          <w:rFonts w:ascii="Times New Roman" w:hAnsi="Times New Roman" w:cs="Times New Roman"/>
          <w:b/>
          <w:sz w:val="28"/>
          <w:szCs w:val="28"/>
        </w:rPr>
      </w:pPr>
      <w:r>
        <w:rPr>
          <w:rFonts w:ascii="Times New Roman" w:hAnsi="Times New Roman" w:cs="Times New Roman"/>
          <w:b/>
          <w:sz w:val="28"/>
          <w:szCs w:val="28"/>
        </w:rPr>
        <w:t>Welcome</w:t>
      </w:r>
      <w:r>
        <w:rPr>
          <w:rFonts w:ascii="Times New Roman" w:hAnsi="Times New Roman" w:cs="Times New Roman"/>
          <w:bCs/>
          <w:sz w:val="28"/>
          <w:szCs w:val="28"/>
        </w:rPr>
        <w:t xml:space="preserve"> </w:t>
      </w:r>
      <w:r w:rsidRPr="00D001CB">
        <w:rPr>
          <w:rFonts w:ascii="Times New Roman" w:hAnsi="Times New Roman" w:cs="Times New Roman"/>
          <w:b/>
          <w:sz w:val="28"/>
          <w:szCs w:val="28"/>
        </w:rPr>
        <w:t xml:space="preserve">to the latest edition of the Newsletter.  </w:t>
      </w:r>
    </w:p>
    <w:p w14:paraId="3F6FB9AD" w14:textId="3C32E80E" w:rsidR="00D001CB" w:rsidRDefault="00D001CB" w:rsidP="00D001CB">
      <w:pPr>
        <w:rPr>
          <w:rFonts w:ascii="Times New Roman" w:hAnsi="Times New Roman" w:cs="Times New Roman"/>
          <w:b/>
          <w:sz w:val="28"/>
          <w:szCs w:val="28"/>
        </w:rPr>
      </w:pPr>
    </w:p>
    <w:p w14:paraId="161EB616" w14:textId="77777777" w:rsidR="00D001CB" w:rsidRDefault="00D001CB" w:rsidP="00D001CB">
      <w:pPr>
        <w:rPr>
          <w:rFonts w:ascii="Times New Roman" w:hAnsi="Times New Roman" w:cs="Times New Roman"/>
          <w:bCs/>
          <w:sz w:val="28"/>
          <w:szCs w:val="28"/>
        </w:rPr>
      </w:pPr>
      <w:r>
        <w:rPr>
          <w:rFonts w:ascii="Times New Roman" w:hAnsi="Times New Roman" w:cs="Times New Roman"/>
          <w:bCs/>
          <w:sz w:val="28"/>
          <w:szCs w:val="28"/>
        </w:rPr>
        <w:t xml:space="preserve">The all-too-brief season of Advent is upon us.  We are invited to take on the mindset that however deep, high and broad the darkness, the light, however small, which is already in the midst, will gradually increase in size and effect until all is flooded with the Light and all darkness overcome.  This is the great Christian hope as Advent urges us to focus our attention on the future rather than looking back at the past or even becoming too embroiled in the present.  </w:t>
      </w:r>
    </w:p>
    <w:p w14:paraId="243D9687" w14:textId="77777777" w:rsidR="00D001CB" w:rsidRDefault="00D001CB" w:rsidP="00D001CB">
      <w:pPr>
        <w:rPr>
          <w:rFonts w:ascii="Times New Roman" w:hAnsi="Times New Roman" w:cs="Times New Roman"/>
          <w:bCs/>
          <w:sz w:val="28"/>
          <w:szCs w:val="28"/>
        </w:rPr>
      </w:pPr>
    </w:p>
    <w:p w14:paraId="07FD427F" w14:textId="09F13C35" w:rsidR="00D001CB" w:rsidRDefault="00D001CB" w:rsidP="00D001CB">
      <w:pPr>
        <w:rPr>
          <w:rFonts w:ascii="Times New Roman" w:hAnsi="Times New Roman" w:cs="Times New Roman"/>
          <w:bCs/>
          <w:sz w:val="28"/>
          <w:szCs w:val="28"/>
        </w:rPr>
      </w:pPr>
      <w:r>
        <w:rPr>
          <w:rFonts w:ascii="Times New Roman" w:hAnsi="Times New Roman" w:cs="Times New Roman"/>
          <w:bCs/>
          <w:sz w:val="28"/>
          <w:szCs w:val="28"/>
        </w:rPr>
        <w:t xml:space="preserve">This Newsletter will have four sections:  a summary of the recent October Walkabout, Symposium and AGM in Manchester;   a word about consultancies;  the initial stages of the rolling out of an Enquiry project across all the Anglican Dioceses of this country;  a note from the presentation of the </w:t>
      </w:r>
      <w:r w:rsidR="00EF60E7">
        <w:rPr>
          <w:rFonts w:ascii="Times New Roman" w:hAnsi="Times New Roman" w:cs="Times New Roman"/>
          <w:bCs/>
          <w:sz w:val="28"/>
          <w:szCs w:val="28"/>
        </w:rPr>
        <w:t>Rector</w:t>
      </w:r>
      <w:r>
        <w:rPr>
          <w:rFonts w:ascii="Times New Roman" w:hAnsi="Times New Roman" w:cs="Times New Roman"/>
          <w:bCs/>
          <w:sz w:val="28"/>
          <w:szCs w:val="28"/>
        </w:rPr>
        <w:t xml:space="preserve"> of St. Thomas-a-Becket, Salisbury at the September Trustees meeting.</w:t>
      </w:r>
    </w:p>
    <w:p w14:paraId="3A57EE7E" w14:textId="381F4A8C" w:rsidR="00064FEB" w:rsidRDefault="00064FEB" w:rsidP="00D001CB">
      <w:pPr>
        <w:rPr>
          <w:rFonts w:ascii="Times New Roman" w:hAnsi="Times New Roman" w:cs="Times New Roman"/>
          <w:bCs/>
          <w:sz w:val="28"/>
          <w:szCs w:val="28"/>
        </w:rPr>
      </w:pPr>
    </w:p>
    <w:p w14:paraId="237BA385" w14:textId="77777777" w:rsidR="00EF60E7" w:rsidRDefault="00EF60E7" w:rsidP="00D001CB">
      <w:pPr>
        <w:rPr>
          <w:rFonts w:ascii="Times New Roman" w:hAnsi="Times New Roman" w:cs="Times New Roman"/>
          <w:bCs/>
          <w:sz w:val="28"/>
          <w:szCs w:val="28"/>
        </w:rPr>
      </w:pPr>
    </w:p>
    <w:p w14:paraId="73954F17" w14:textId="57657C9D" w:rsidR="00064FEB" w:rsidRDefault="00064FEB" w:rsidP="00D001CB">
      <w:pPr>
        <w:rPr>
          <w:rFonts w:ascii="Times New Roman" w:hAnsi="Times New Roman" w:cs="Times New Roman"/>
          <w:b/>
          <w:sz w:val="28"/>
          <w:szCs w:val="28"/>
        </w:rPr>
      </w:pPr>
      <w:r>
        <w:rPr>
          <w:rFonts w:ascii="Times New Roman" w:hAnsi="Times New Roman" w:cs="Times New Roman"/>
          <w:b/>
          <w:sz w:val="28"/>
          <w:szCs w:val="28"/>
        </w:rPr>
        <w:t>CVTA Walkabout, Symposium and AGM – October 2019:</w:t>
      </w:r>
    </w:p>
    <w:p w14:paraId="6B6A6BF9" w14:textId="4B9B3E2B" w:rsidR="004467D0" w:rsidRDefault="004467D0" w:rsidP="004467D0">
      <w:pPr>
        <w:rPr>
          <w:rFonts w:ascii="Times New Roman" w:hAnsi="Times New Roman" w:cs="Times New Roman"/>
          <w:bCs/>
          <w:sz w:val="28"/>
          <w:szCs w:val="28"/>
        </w:rPr>
      </w:pPr>
      <w:r w:rsidRPr="000D522E">
        <w:rPr>
          <w:rFonts w:ascii="Times New Roman" w:hAnsi="Times New Roman" w:cs="Times New Roman"/>
          <w:b/>
          <w:sz w:val="28"/>
          <w:szCs w:val="28"/>
        </w:rPr>
        <w:t>Walkabout</w:t>
      </w:r>
      <w:r>
        <w:rPr>
          <w:rFonts w:ascii="Times New Roman" w:hAnsi="Times New Roman" w:cs="Times New Roman"/>
          <w:bCs/>
          <w:sz w:val="28"/>
          <w:szCs w:val="28"/>
        </w:rPr>
        <w:t xml:space="preserve"> – It seems to be becoming habitual that prior to the annual Symposium on the Saturday, people are invited to come to the location of the venue for a Friday afternoon walkabout of central town or city churches.  This year in Manchester the walkabout included 5 venues.  To begin we assembled at the Nexus Art Café in the basement of the Central Methodist Hall which as the title states offers refreshment, places to sit and converse, and attractive wall features which encourage those taking advantage of such facilities with stimulating and enticing reflections in words and pictures which raise questions about the relationship between  the church and society.  Our first visit was to the Unitarian Church in Cross Street, an entirely new experience for most of us who had never darkened the doors of a building associated with this denomination.  The congregation is clearly eclectic, and the design and layout of the church reminiscent of Quakers.  Unitarians have a fascinating theology linked with </w:t>
      </w:r>
      <w:r>
        <w:rPr>
          <w:rFonts w:ascii="Times New Roman" w:hAnsi="Times New Roman" w:cs="Times New Roman"/>
          <w:bCs/>
          <w:sz w:val="28"/>
          <w:szCs w:val="28"/>
        </w:rPr>
        <w:lastRenderedPageBreak/>
        <w:t xml:space="preserve">Christianity, which their Pastor briefly shared with us.  Next to St. Mary’s Roman Catholic Church, a fascinating ancient building tucked in between larger business and commercial premises, offering opportunities for lighting candles, sitting and reflecting and meditating upon the imagery present in the building.   We then moved on to St. Anne’s C of E church contrasting with the RC building from which we had just come in its far darker furnishings and overall presentation.  There was however the opportunity of listening to a key member of the church staff who shared with us some of the features and ministry opportunities undertaken by the church. </w:t>
      </w:r>
      <w:r w:rsidR="000D522E">
        <w:rPr>
          <w:rFonts w:ascii="Times New Roman" w:hAnsi="Times New Roman" w:cs="Times New Roman"/>
          <w:bCs/>
          <w:sz w:val="28"/>
          <w:szCs w:val="28"/>
        </w:rPr>
        <w:t xml:space="preserve"> Finally, we ended up in Manchester Cathedral, attending Evensong, sung by a visiting school choir since the cathedral Choir was on holiday for the half term.  Not surprisingly the congregation overflowed with parents and friends of the school pupils.</w:t>
      </w:r>
    </w:p>
    <w:p w14:paraId="465FEE1A" w14:textId="693E2A91" w:rsidR="000D522E" w:rsidRDefault="000D522E" w:rsidP="004467D0">
      <w:pPr>
        <w:rPr>
          <w:rFonts w:ascii="Times New Roman" w:hAnsi="Times New Roman" w:cs="Times New Roman"/>
          <w:bCs/>
          <w:sz w:val="28"/>
          <w:szCs w:val="28"/>
        </w:rPr>
      </w:pPr>
    </w:p>
    <w:p w14:paraId="10F3F5B0" w14:textId="188CCD78" w:rsidR="000D522E" w:rsidRDefault="000D522E" w:rsidP="004467D0">
      <w:pPr>
        <w:rPr>
          <w:rFonts w:ascii="Times New Roman" w:hAnsi="Times New Roman" w:cs="Times New Roman"/>
          <w:bCs/>
          <w:sz w:val="28"/>
          <w:szCs w:val="28"/>
        </w:rPr>
      </w:pPr>
      <w:r>
        <w:rPr>
          <w:rFonts w:ascii="Times New Roman" w:hAnsi="Times New Roman" w:cs="Times New Roman"/>
          <w:bCs/>
          <w:sz w:val="28"/>
          <w:szCs w:val="28"/>
        </w:rPr>
        <w:t xml:space="preserve">These pre-Symposium visits enable Trustees and others who join us to appreciate the contribution of the various churches to the life in this instance of the city.  Regrettably we were not able to discover to what extent they work in partnership together in joint ministry.  </w:t>
      </w:r>
    </w:p>
    <w:p w14:paraId="6CB3248C" w14:textId="593CE3CE" w:rsidR="000D522E" w:rsidRDefault="000D522E" w:rsidP="004467D0">
      <w:pPr>
        <w:rPr>
          <w:rFonts w:ascii="Times New Roman" w:hAnsi="Times New Roman" w:cs="Times New Roman"/>
          <w:bCs/>
          <w:sz w:val="28"/>
          <w:szCs w:val="28"/>
        </w:rPr>
      </w:pPr>
    </w:p>
    <w:p w14:paraId="0FFC4269" w14:textId="77777777" w:rsidR="00EF60E7" w:rsidRDefault="00EF60E7" w:rsidP="004467D0">
      <w:pPr>
        <w:rPr>
          <w:rFonts w:ascii="Times New Roman" w:hAnsi="Times New Roman" w:cs="Times New Roman"/>
          <w:bCs/>
          <w:sz w:val="28"/>
          <w:szCs w:val="28"/>
        </w:rPr>
      </w:pPr>
    </w:p>
    <w:p w14:paraId="7394DC38" w14:textId="494C2D8E" w:rsidR="000D522E" w:rsidRDefault="000D522E" w:rsidP="004467D0">
      <w:pPr>
        <w:rPr>
          <w:rFonts w:ascii="Times New Roman" w:hAnsi="Times New Roman" w:cs="Times New Roman"/>
          <w:bCs/>
          <w:sz w:val="28"/>
          <w:szCs w:val="28"/>
        </w:rPr>
      </w:pPr>
      <w:r>
        <w:rPr>
          <w:rFonts w:ascii="Times New Roman" w:hAnsi="Times New Roman" w:cs="Times New Roman"/>
          <w:b/>
          <w:sz w:val="28"/>
          <w:szCs w:val="28"/>
        </w:rPr>
        <w:t>The Symposium</w:t>
      </w:r>
      <w:r>
        <w:rPr>
          <w:rFonts w:ascii="Times New Roman" w:hAnsi="Times New Roman" w:cs="Times New Roman"/>
          <w:bCs/>
          <w:sz w:val="28"/>
          <w:szCs w:val="28"/>
        </w:rPr>
        <w:t xml:space="preserve"> – </w:t>
      </w:r>
      <w:r w:rsidRPr="000D522E">
        <w:rPr>
          <w:rFonts w:ascii="Times New Roman" w:hAnsi="Times New Roman" w:cs="Times New Roman"/>
          <w:bCs/>
          <w:sz w:val="28"/>
          <w:szCs w:val="28"/>
        </w:rPr>
        <w:t>during the Saturday</w:t>
      </w:r>
      <w:r>
        <w:rPr>
          <w:rFonts w:ascii="Times New Roman" w:hAnsi="Times New Roman" w:cs="Times New Roman"/>
          <w:bCs/>
          <w:sz w:val="28"/>
          <w:szCs w:val="28"/>
        </w:rPr>
        <w:t xml:space="preserve"> morning we were served by 4 presenters and in the afternoon by a further 3.  What follows is a summary of each of the presentations, fuller transcripts of which will be placed on CVTA’s website.  Our first presenter was Canon Michael Everitt formerly Archdeacon of Lancaster and now Canon Pastor of Durham Cathedral. Michael took as his title:  ‘Church Buildings:  Awesome or Dreadful Places as the House of God and Gateways to Heaven?’.  He began by raising questions about the relationship between church buildings and mission providing opportunities and tensions.  He asked the question:  ‘Is your building fit for purpose?’  ‘When people enter your church building are they faced with a moment of truth?’  Michael made reference to Biblical examples of places of meeting and to references in the Gospels to Jesus and the Temple.  He spoke of the importance of church buildings conveying their own messages, not least through stained glass windows and the importance for the benefit of visitors of defining terminology used within them.  He drew attention to the challenges which face all responsible for church buildings, the tension between legacy and heritage and the needs of today’s and tomorrow’s society.  He spoke of church buildings as being thought of as ‘thresholds of heaven’ and how those who are stewards of buildings should seek to epitomise this aspiration.</w:t>
      </w:r>
    </w:p>
    <w:p w14:paraId="0A7C7AE1" w14:textId="6482B87E" w:rsidR="000D522E" w:rsidRDefault="000D522E" w:rsidP="004467D0">
      <w:pPr>
        <w:rPr>
          <w:rFonts w:ascii="Times New Roman" w:hAnsi="Times New Roman" w:cs="Times New Roman"/>
          <w:bCs/>
          <w:sz w:val="28"/>
          <w:szCs w:val="28"/>
        </w:rPr>
      </w:pPr>
    </w:p>
    <w:p w14:paraId="05ECA0CE" w14:textId="1AA9E339" w:rsidR="000D522E" w:rsidRDefault="00CB62B1" w:rsidP="004467D0">
      <w:pPr>
        <w:rPr>
          <w:rFonts w:ascii="Times New Roman" w:hAnsi="Times New Roman" w:cs="Times New Roman"/>
          <w:bCs/>
          <w:sz w:val="28"/>
          <w:szCs w:val="28"/>
        </w:rPr>
      </w:pPr>
      <w:r>
        <w:rPr>
          <w:rFonts w:ascii="Times New Roman" w:hAnsi="Times New Roman" w:cs="Times New Roman"/>
          <w:bCs/>
          <w:sz w:val="28"/>
          <w:szCs w:val="28"/>
        </w:rPr>
        <w:t xml:space="preserve">Fran Bell, Church Development Officer from the Diocese of Lincoln focused her attention on church buildings in rural communities and spoke of:  connections, communications, and collaboration.  She spoke of nostalgia which can be thought of as a constant desire to look back but also a stimulus to how </w:t>
      </w:r>
      <w:r>
        <w:rPr>
          <w:rFonts w:ascii="Times New Roman" w:hAnsi="Times New Roman" w:cs="Times New Roman"/>
          <w:bCs/>
          <w:sz w:val="28"/>
          <w:szCs w:val="28"/>
        </w:rPr>
        <w:lastRenderedPageBreak/>
        <w:t xml:space="preserve">given the past and the greater involvement of church buildings with their communities in the past, a stimulus to the present.  She spoke of ‘when the church building is the only community building’ and the need for congregations not to be possessive.  She spoke of the church building being a focal point within a community, in terms of its size, but also in terms of the contribution which can be made within it to a whole community.   Given the challenge to keep rural churches open or to close them she then raised the very important question ‘for whom are we keeping our rural church buildings open?’, and referred to initiatives within the dioceses of Newcastle, Exeter and Lincoln which are tackling this issue in their own way.  She spoke not only of partnerships </w:t>
      </w:r>
      <w:r w:rsidRPr="00CB62B1">
        <w:rPr>
          <w:rFonts w:ascii="Times New Roman" w:hAnsi="Times New Roman" w:cs="Times New Roman"/>
          <w:bCs/>
          <w:sz w:val="28"/>
          <w:szCs w:val="28"/>
          <w:u w:val="single"/>
        </w:rPr>
        <w:t>within</w:t>
      </w:r>
      <w:r>
        <w:rPr>
          <w:rFonts w:ascii="Times New Roman" w:hAnsi="Times New Roman" w:cs="Times New Roman"/>
          <w:bCs/>
          <w:sz w:val="28"/>
          <w:szCs w:val="28"/>
        </w:rPr>
        <w:t xml:space="preserve"> villages but given that almost all rural parishes are linked together in benefices how linked parishes benefit from the resources of each other.  Finally, having raised the issue of partnerships between churches she then concluded by saying that the fact must never be lost that every church building has its own story to tell and is totally unique.  </w:t>
      </w:r>
    </w:p>
    <w:p w14:paraId="027EB410" w14:textId="51CE7FAF" w:rsidR="00CB62B1" w:rsidRDefault="00CB62B1" w:rsidP="004467D0">
      <w:pPr>
        <w:rPr>
          <w:rFonts w:ascii="Times New Roman" w:hAnsi="Times New Roman" w:cs="Times New Roman"/>
          <w:bCs/>
          <w:sz w:val="28"/>
          <w:szCs w:val="28"/>
        </w:rPr>
      </w:pPr>
    </w:p>
    <w:p w14:paraId="7A054D6A" w14:textId="5B268BD4" w:rsidR="00CB62B1" w:rsidRDefault="00CB62B1" w:rsidP="004467D0">
      <w:pPr>
        <w:rPr>
          <w:rFonts w:ascii="Times New Roman" w:hAnsi="Times New Roman" w:cs="Times New Roman"/>
          <w:bCs/>
          <w:sz w:val="28"/>
          <w:szCs w:val="28"/>
        </w:rPr>
      </w:pPr>
      <w:r>
        <w:rPr>
          <w:rFonts w:ascii="Times New Roman" w:hAnsi="Times New Roman" w:cs="Times New Roman"/>
          <w:bCs/>
          <w:sz w:val="28"/>
          <w:szCs w:val="28"/>
        </w:rPr>
        <w:t xml:space="preserve">Richard Tulloch, one of CVTA’s Trustees, has had and still has a long involvement with the church at Muchelney on the Somerset levels, the church which became known nationally because it was cut off by flood water for 12 weeks in the not very distant past, and was visited by Prince Charles entering on the back of a tractor and trailer.  In a briefer presentation Richard highlighted the challenges which rural churches often face between the ‘interests’ of those who focus on built heritage, Diocesan Advisory Committees with their architects and surveyors, Local Authorities, the congregation and members of the wider community.  He highlighted the presence of different objectives and the ultimate need for </w:t>
      </w:r>
      <w:r w:rsidR="00C01CB9">
        <w:rPr>
          <w:rFonts w:ascii="Times New Roman" w:hAnsi="Times New Roman" w:cs="Times New Roman"/>
          <w:bCs/>
          <w:sz w:val="28"/>
          <w:szCs w:val="28"/>
        </w:rPr>
        <w:t xml:space="preserve">a sole objective for the future benefit of the church to be negotiated.  At the end of the day he concluded that the issue comes down to: ‘for whose benefit is this church building?’ – but the journey to this conclusion is often long and tortuous, demanding considerable commitment on the part of the local congregation and community who have no vested interests similar to that of the professionals!.  </w:t>
      </w:r>
    </w:p>
    <w:p w14:paraId="70CF24E5" w14:textId="55C76013" w:rsidR="00C01CB9" w:rsidRDefault="00C01CB9" w:rsidP="004467D0">
      <w:pPr>
        <w:rPr>
          <w:rFonts w:ascii="Times New Roman" w:hAnsi="Times New Roman" w:cs="Times New Roman"/>
          <w:bCs/>
          <w:sz w:val="28"/>
          <w:szCs w:val="28"/>
        </w:rPr>
      </w:pPr>
    </w:p>
    <w:p w14:paraId="5CBD8E8B" w14:textId="730B4A5C" w:rsidR="00C01CB9" w:rsidRDefault="00C01CB9" w:rsidP="004467D0">
      <w:pPr>
        <w:rPr>
          <w:rFonts w:ascii="Times New Roman" w:hAnsi="Times New Roman" w:cs="Times New Roman"/>
          <w:bCs/>
          <w:sz w:val="28"/>
          <w:szCs w:val="28"/>
        </w:rPr>
      </w:pPr>
      <w:r>
        <w:rPr>
          <w:rFonts w:ascii="Times New Roman" w:hAnsi="Times New Roman" w:cs="Times New Roman"/>
          <w:bCs/>
          <w:sz w:val="28"/>
          <w:szCs w:val="28"/>
        </w:rPr>
        <w:t xml:space="preserve">Sue Lucas is Team Rector of East Ham in East London, within the Borough of Newham which population-wise in the fastest growing within London.  Her enlarged parish/benefice ethnically is very diverse including 11 language groups.  Originally a long way down the Index of Multiple Deprivation, as a result of the Olympics properties are now being occupied by the better off,  and there are a number of properties of multiple occupancy.  An intriguing statistic which she gave us is that 83% of residents claim to have Faith (61% of London as a whole would fit into this category).  39% identify as Christian.  Within the boundary of her parish there are 39 Mosques, predominately Sunni.  She summed up the attitude of many within her areas populous as ‘being curious but courteous’ – they are nosey, questioning, seeking the right way.  Sue </w:t>
      </w:r>
      <w:r>
        <w:rPr>
          <w:rFonts w:ascii="Times New Roman" w:hAnsi="Times New Roman" w:cs="Times New Roman"/>
          <w:bCs/>
          <w:sz w:val="28"/>
          <w:szCs w:val="28"/>
        </w:rPr>
        <w:lastRenderedPageBreak/>
        <w:t xml:space="preserve">intentionally has a very open church set up,  a large board just inside the main door indicating the welcome which is open to all and sundry whatever their status, religion, gender, age.  </w:t>
      </w:r>
    </w:p>
    <w:p w14:paraId="1330A915" w14:textId="4CD34632" w:rsidR="00C01CB9" w:rsidRDefault="00C01CB9" w:rsidP="004467D0">
      <w:pPr>
        <w:rPr>
          <w:rFonts w:ascii="Times New Roman" w:hAnsi="Times New Roman" w:cs="Times New Roman"/>
          <w:bCs/>
          <w:sz w:val="28"/>
          <w:szCs w:val="28"/>
        </w:rPr>
      </w:pPr>
    </w:p>
    <w:p w14:paraId="464249CE" w14:textId="77777777" w:rsidR="00BD44BC" w:rsidRDefault="00C01CB9" w:rsidP="004467D0">
      <w:pPr>
        <w:rPr>
          <w:rFonts w:ascii="Times New Roman" w:hAnsi="Times New Roman" w:cs="Times New Roman"/>
          <w:bCs/>
          <w:sz w:val="28"/>
          <w:szCs w:val="28"/>
        </w:rPr>
      </w:pPr>
      <w:r>
        <w:rPr>
          <w:rFonts w:ascii="Times New Roman" w:hAnsi="Times New Roman" w:cs="Times New Roman"/>
          <w:bCs/>
          <w:sz w:val="28"/>
          <w:szCs w:val="28"/>
        </w:rPr>
        <w:t xml:space="preserve">In the afternoon we had 3 presentations from members of the United Reformed Church churches.  Alison spoke of her experience in Poole of setting up a Living History Project, associated with a Poole </w:t>
      </w:r>
      <w:r w:rsidR="00BD44BC">
        <w:rPr>
          <w:rFonts w:ascii="Times New Roman" w:hAnsi="Times New Roman" w:cs="Times New Roman"/>
          <w:bCs/>
          <w:sz w:val="28"/>
          <w:szCs w:val="28"/>
        </w:rPr>
        <w:t>To</w:t>
      </w:r>
      <w:r>
        <w:rPr>
          <w:rFonts w:ascii="Times New Roman" w:hAnsi="Times New Roman" w:cs="Times New Roman"/>
          <w:bCs/>
          <w:sz w:val="28"/>
          <w:szCs w:val="28"/>
        </w:rPr>
        <w:t>wn Faith Trail</w:t>
      </w:r>
      <w:r w:rsidR="00BD44BC">
        <w:rPr>
          <w:rFonts w:ascii="Times New Roman" w:hAnsi="Times New Roman" w:cs="Times New Roman"/>
          <w:bCs/>
          <w:sz w:val="28"/>
          <w:szCs w:val="28"/>
        </w:rPr>
        <w:t xml:space="preserve"> for which she had invited participation not only from churches within Poole but also from other heritage buildings and from those concerned with the developing and sustaining of Poole’s community.  </w:t>
      </w:r>
    </w:p>
    <w:p w14:paraId="08CA41B4" w14:textId="77777777" w:rsidR="00BD44BC" w:rsidRDefault="00BD44BC" w:rsidP="004467D0">
      <w:pPr>
        <w:rPr>
          <w:rFonts w:ascii="Times New Roman" w:hAnsi="Times New Roman" w:cs="Times New Roman"/>
          <w:bCs/>
          <w:sz w:val="28"/>
          <w:szCs w:val="28"/>
        </w:rPr>
      </w:pPr>
    </w:p>
    <w:p w14:paraId="6038D583" w14:textId="4D4E19C5" w:rsidR="00C01CB9" w:rsidRDefault="00BD44BC" w:rsidP="004467D0">
      <w:pPr>
        <w:rPr>
          <w:rFonts w:ascii="Times New Roman" w:hAnsi="Times New Roman" w:cs="Times New Roman"/>
          <w:bCs/>
          <w:sz w:val="28"/>
          <w:szCs w:val="28"/>
        </w:rPr>
      </w:pPr>
      <w:r>
        <w:rPr>
          <w:rFonts w:ascii="Times New Roman" w:hAnsi="Times New Roman" w:cs="Times New Roman"/>
          <w:bCs/>
          <w:sz w:val="28"/>
          <w:szCs w:val="28"/>
        </w:rPr>
        <w:t xml:space="preserve">The Revd. David Ireland spoke of the need for the church to be open to the needs of the community, and particularly focused on asylum seekers.  He also raised the issue of the need for the church to be aware of and respond to elderly people who experience isolation and could use their facilities for addressing this serious issue.  He also spoke of the importance of the church engaging in ecumenical partnerships and no one church on its own doing what could be done better in partnership with others be they other churches or other chelping organisations.  He also spoke of the importance of the church listening, not only to the members of its congregations but also to people in wider society so that it might more appropriately respond to such wider need however demanding this might be.   (David is a Chaplain to a hospice, and this openness to the plight of others seemed to echo his work within the hospice).  </w:t>
      </w:r>
    </w:p>
    <w:p w14:paraId="483F66FE" w14:textId="435F029A" w:rsidR="00BD44BC" w:rsidRDefault="00BD44BC" w:rsidP="004467D0">
      <w:pPr>
        <w:rPr>
          <w:rFonts w:ascii="Times New Roman" w:hAnsi="Times New Roman" w:cs="Times New Roman"/>
          <w:bCs/>
          <w:sz w:val="28"/>
          <w:szCs w:val="28"/>
        </w:rPr>
      </w:pPr>
    </w:p>
    <w:p w14:paraId="2EF3B01A" w14:textId="208554C6" w:rsidR="00BD44BC" w:rsidRDefault="00BD44BC" w:rsidP="004467D0">
      <w:pPr>
        <w:rPr>
          <w:rFonts w:ascii="Times New Roman" w:hAnsi="Times New Roman" w:cs="Times New Roman"/>
          <w:bCs/>
          <w:sz w:val="28"/>
          <w:szCs w:val="28"/>
        </w:rPr>
      </w:pPr>
      <w:r>
        <w:rPr>
          <w:rFonts w:ascii="Times New Roman" w:hAnsi="Times New Roman" w:cs="Times New Roman"/>
          <w:bCs/>
          <w:sz w:val="28"/>
          <w:szCs w:val="28"/>
        </w:rPr>
        <w:t>Adele Hartwell, the last presentation, engaged in a community development project in Rochdale entitled ‘Transforming Lives and Communities’.  Adele spent much of her presentation speaking of the transformation of her own life through her conversion to Christian faith and virtually saying to us that because ‘this transformation has happened to me, sometimes in the depths of despair, this transformation can be for the benefit of anyone’.   So it was very much a case of listening to somebody whose work is motivated by her own experience.  Her project in Rochdale is in its early stages of development.</w:t>
      </w:r>
    </w:p>
    <w:p w14:paraId="3611E5CE" w14:textId="5B8C7130" w:rsidR="00BD44BC" w:rsidRDefault="00BD44BC" w:rsidP="004467D0">
      <w:pPr>
        <w:rPr>
          <w:rFonts w:ascii="Times New Roman" w:hAnsi="Times New Roman" w:cs="Times New Roman"/>
          <w:bCs/>
          <w:sz w:val="28"/>
          <w:szCs w:val="28"/>
        </w:rPr>
      </w:pPr>
    </w:p>
    <w:p w14:paraId="35DF1D5F" w14:textId="77777777" w:rsidR="00EF60E7" w:rsidRDefault="00EF60E7" w:rsidP="004467D0">
      <w:pPr>
        <w:rPr>
          <w:rFonts w:ascii="Times New Roman" w:hAnsi="Times New Roman" w:cs="Times New Roman"/>
          <w:bCs/>
          <w:sz w:val="28"/>
          <w:szCs w:val="28"/>
        </w:rPr>
      </w:pPr>
    </w:p>
    <w:p w14:paraId="7A291E07" w14:textId="0AE5CD60" w:rsidR="00BD44BC" w:rsidRDefault="00BD44BC" w:rsidP="004467D0">
      <w:pPr>
        <w:rPr>
          <w:rFonts w:ascii="Times New Roman" w:hAnsi="Times New Roman" w:cs="Times New Roman"/>
          <w:bCs/>
          <w:sz w:val="28"/>
          <w:szCs w:val="28"/>
        </w:rPr>
      </w:pPr>
      <w:r>
        <w:rPr>
          <w:rFonts w:ascii="Times New Roman" w:hAnsi="Times New Roman" w:cs="Times New Roman"/>
          <w:b/>
          <w:sz w:val="28"/>
          <w:szCs w:val="28"/>
        </w:rPr>
        <w:t xml:space="preserve">CVTA’s AGM </w:t>
      </w:r>
      <w:r w:rsidRPr="00BD44BC">
        <w:rPr>
          <w:rFonts w:ascii="Times New Roman" w:hAnsi="Times New Roman" w:cs="Times New Roman"/>
          <w:bCs/>
          <w:sz w:val="28"/>
          <w:szCs w:val="28"/>
        </w:rPr>
        <w:t>always occupies about 20 m</w:t>
      </w:r>
      <w:r>
        <w:rPr>
          <w:rFonts w:ascii="Times New Roman" w:hAnsi="Times New Roman" w:cs="Times New Roman"/>
          <w:bCs/>
          <w:sz w:val="28"/>
          <w:szCs w:val="28"/>
        </w:rPr>
        <w:t>inutes during a break in the Symposium.  It provides me as Chairman with the opportunity of behalf of the Trustees of reporting on CVTA’s activities through the year, of receiving the accounts, giving thanks to Trustees and welcoming any new appointees</w:t>
      </w:r>
      <w:r w:rsidR="00EF60E7">
        <w:rPr>
          <w:rFonts w:ascii="Times New Roman" w:hAnsi="Times New Roman" w:cs="Times New Roman"/>
          <w:bCs/>
          <w:sz w:val="28"/>
          <w:szCs w:val="28"/>
        </w:rPr>
        <w:t xml:space="preserve">, this year Mrs. Emma Critchley from St. Albans Diocese.  </w:t>
      </w:r>
    </w:p>
    <w:p w14:paraId="2D04822A" w14:textId="21025821" w:rsidR="00EF60E7" w:rsidRDefault="00EF60E7" w:rsidP="004467D0">
      <w:pPr>
        <w:rPr>
          <w:rFonts w:ascii="Times New Roman" w:hAnsi="Times New Roman" w:cs="Times New Roman"/>
          <w:bCs/>
          <w:sz w:val="28"/>
          <w:szCs w:val="28"/>
        </w:rPr>
      </w:pPr>
    </w:p>
    <w:p w14:paraId="71FBBFC7" w14:textId="5306ABD7" w:rsidR="00EF60E7" w:rsidRPr="00BD44BC" w:rsidRDefault="00EF60E7" w:rsidP="004467D0">
      <w:pPr>
        <w:rPr>
          <w:rFonts w:ascii="Times New Roman" w:hAnsi="Times New Roman" w:cs="Times New Roman"/>
          <w:bCs/>
          <w:sz w:val="28"/>
          <w:szCs w:val="28"/>
        </w:rPr>
      </w:pPr>
      <w:r>
        <w:rPr>
          <w:rFonts w:ascii="Times New Roman" w:hAnsi="Times New Roman" w:cs="Times New Roman"/>
          <w:bCs/>
          <w:sz w:val="28"/>
          <w:szCs w:val="28"/>
        </w:rPr>
        <w:t xml:space="preserve">The Trustees have agreed that next year’s Symposium should be held in Cambridge on Saturday 17 October so please place in your diary.  </w:t>
      </w:r>
    </w:p>
    <w:p w14:paraId="0C56E033" w14:textId="1299682A" w:rsidR="00D001CB" w:rsidRDefault="00D001CB" w:rsidP="00D001CB">
      <w:pPr>
        <w:rPr>
          <w:rFonts w:ascii="Times New Roman" w:hAnsi="Times New Roman" w:cs="Times New Roman"/>
          <w:bCs/>
          <w:sz w:val="28"/>
          <w:szCs w:val="28"/>
        </w:rPr>
      </w:pPr>
    </w:p>
    <w:p w14:paraId="223DCD41" w14:textId="72C27644" w:rsidR="00637DF4" w:rsidRDefault="00637DF4" w:rsidP="00D001CB">
      <w:pPr>
        <w:rPr>
          <w:rFonts w:ascii="Times New Roman" w:hAnsi="Times New Roman" w:cs="Times New Roman"/>
          <w:b/>
          <w:sz w:val="28"/>
          <w:szCs w:val="28"/>
        </w:rPr>
      </w:pPr>
      <w:r>
        <w:rPr>
          <w:rFonts w:ascii="Times New Roman" w:hAnsi="Times New Roman" w:cs="Times New Roman"/>
          <w:b/>
          <w:sz w:val="28"/>
          <w:szCs w:val="28"/>
        </w:rPr>
        <w:lastRenderedPageBreak/>
        <w:t>An Enquiry</w:t>
      </w:r>
      <w:r w:rsidR="00064FEB">
        <w:rPr>
          <w:rFonts w:ascii="Times New Roman" w:hAnsi="Times New Roman" w:cs="Times New Roman"/>
          <w:b/>
          <w:sz w:val="28"/>
          <w:szCs w:val="28"/>
        </w:rPr>
        <w:t>:</w:t>
      </w:r>
    </w:p>
    <w:p w14:paraId="291A3BB2" w14:textId="23F89E79" w:rsidR="00637DF4" w:rsidRPr="00637DF4" w:rsidRDefault="00637DF4" w:rsidP="00D001CB">
      <w:pPr>
        <w:rPr>
          <w:rFonts w:ascii="Times New Roman" w:hAnsi="Times New Roman" w:cs="Times New Roman"/>
          <w:bCs/>
          <w:sz w:val="28"/>
          <w:szCs w:val="28"/>
        </w:rPr>
      </w:pPr>
      <w:r>
        <w:rPr>
          <w:rFonts w:ascii="Times New Roman" w:hAnsi="Times New Roman" w:cs="Times New Roman"/>
          <w:bCs/>
          <w:sz w:val="28"/>
          <w:szCs w:val="28"/>
        </w:rPr>
        <w:t xml:space="preserve">As you are hopefully fully aware, CVTA has long been concerned with encouraging the opening of church buildings throughout daylight hours, in addition to times of services of worship.  Recently, the focus has been on the significance of the church building itself to the Church’s  ‘mission through ministry’.  We are taking this a stage further seeking to engage with all of the dioceses of the Church of England in this country plus comparable bodies within the other denominations, trying to establish whether there is ‘joined up thinking’ between those who are concerned with the maintenance of church buildings and those whose responsibilities are resourcing ministry and promoting mission.  To date we have been trying to identify the relevant people across the dioceses.  Some </w:t>
      </w:r>
      <w:r w:rsidR="00064FEB">
        <w:rPr>
          <w:rFonts w:ascii="Times New Roman" w:hAnsi="Times New Roman" w:cs="Times New Roman"/>
          <w:bCs/>
          <w:sz w:val="28"/>
          <w:szCs w:val="28"/>
        </w:rPr>
        <w:t xml:space="preserve">very positive </w:t>
      </w:r>
      <w:r>
        <w:rPr>
          <w:rFonts w:ascii="Times New Roman" w:hAnsi="Times New Roman" w:cs="Times New Roman"/>
          <w:bCs/>
          <w:sz w:val="28"/>
          <w:szCs w:val="28"/>
        </w:rPr>
        <w:t xml:space="preserve">responses have already come </w:t>
      </w:r>
      <w:r w:rsidR="00064FEB">
        <w:rPr>
          <w:rFonts w:ascii="Times New Roman" w:hAnsi="Times New Roman" w:cs="Times New Roman"/>
          <w:bCs/>
          <w:sz w:val="28"/>
          <w:szCs w:val="28"/>
        </w:rPr>
        <w:t xml:space="preserve">in, but the majority of requests will be going out early in the New Year.  The intention is to produce a report of each diocesan and equivalent body response by the late Spring.  </w:t>
      </w:r>
    </w:p>
    <w:p w14:paraId="642D152E" w14:textId="3092635F" w:rsidR="00637DF4" w:rsidRDefault="00637DF4" w:rsidP="00D001CB">
      <w:pPr>
        <w:rPr>
          <w:rFonts w:ascii="Times New Roman" w:hAnsi="Times New Roman" w:cs="Times New Roman"/>
          <w:b/>
          <w:sz w:val="28"/>
          <w:szCs w:val="28"/>
        </w:rPr>
      </w:pPr>
    </w:p>
    <w:p w14:paraId="7AFB0F4C" w14:textId="77777777" w:rsidR="00637DF4" w:rsidRPr="00637DF4" w:rsidRDefault="00637DF4" w:rsidP="00D001CB">
      <w:pPr>
        <w:rPr>
          <w:rFonts w:ascii="Times New Roman" w:hAnsi="Times New Roman" w:cs="Times New Roman"/>
          <w:b/>
          <w:sz w:val="28"/>
          <w:szCs w:val="28"/>
        </w:rPr>
      </w:pPr>
    </w:p>
    <w:p w14:paraId="68B26012" w14:textId="37F800B8" w:rsidR="00D001CB" w:rsidRDefault="00D001CB" w:rsidP="00D001CB">
      <w:pPr>
        <w:rPr>
          <w:rFonts w:ascii="Times New Roman" w:hAnsi="Times New Roman" w:cs="Times New Roman"/>
          <w:bCs/>
          <w:sz w:val="28"/>
          <w:szCs w:val="28"/>
        </w:rPr>
      </w:pPr>
      <w:r>
        <w:rPr>
          <w:rFonts w:ascii="Times New Roman" w:hAnsi="Times New Roman" w:cs="Times New Roman"/>
          <w:b/>
          <w:sz w:val="28"/>
          <w:szCs w:val="28"/>
        </w:rPr>
        <w:t>Consultancies:</w:t>
      </w:r>
      <w:r>
        <w:rPr>
          <w:rFonts w:ascii="Times New Roman" w:hAnsi="Times New Roman" w:cs="Times New Roman"/>
          <w:bCs/>
          <w:sz w:val="28"/>
          <w:szCs w:val="28"/>
        </w:rPr>
        <w:t xml:space="preserve">  Some of CVTA’s Trustees are being asked to play the part of a first-time visitor to parish churches within a variety of urban and rural settings.  This is a very beneficial experience for Trustees and will result in the </w:t>
      </w:r>
      <w:r w:rsidR="00637DF4">
        <w:rPr>
          <w:rFonts w:ascii="Times New Roman" w:hAnsi="Times New Roman" w:cs="Times New Roman"/>
          <w:bCs/>
          <w:sz w:val="28"/>
          <w:szCs w:val="28"/>
        </w:rPr>
        <w:t>gathering</w:t>
      </w:r>
      <w:r>
        <w:rPr>
          <w:rFonts w:ascii="Times New Roman" w:hAnsi="Times New Roman" w:cs="Times New Roman"/>
          <w:bCs/>
          <w:sz w:val="28"/>
          <w:szCs w:val="28"/>
        </w:rPr>
        <w:t xml:space="preserve"> of perspectives which initially will be held in total confidence</w:t>
      </w:r>
      <w:r w:rsidR="00637DF4">
        <w:rPr>
          <w:rFonts w:ascii="Times New Roman" w:hAnsi="Times New Roman" w:cs="Times New Roman"/>
          <w:bCs/>
          <w:sz w:val="28"/>
          <w:szCs w:val="28"/>
        </w:rPr>
        <w:t>.  I</w:t>
      </w:r>
      <w:r>
        <w:rPr>
          <w:rFonts w:ascii="Times New Roman" w:hAnsi="Times New Roman" w:cs="Times New Roman"/>
          <w:bCs/>
          <w:sz w:val="28"/>
          <w:szCs w:val="28"/>
        </w:rPr>
        <w:t xml:space="preserve">f subsequently insights could be drawn of benefit to other parochial settings, then permission </w:t>
      </w:r>
      <w:r w:rsidR="00637DF4">
        <w:rPr>
          <w:rFonts w:ascii="Times New Roman" w:hAnsi="Times New Roman" w:cs="Times New Roman"/>
          <w:bCs/>
          <w:sz w:val="28"/>
          <w:szCs w:val="28"/>
        </w:rPr>
        <w:t xml:space="preserve">will be </w:t>
      </w:r>
      <w:r>
        <w:rPr>
          <w:rFonts w:ascii="Times New Roman" w:hAnsi="Times New Roman" w:cs="Times New Roman"/>
          <w:bCs/>
          <w:sz w:val="28"/>
          <w:szCs w:val="28"/>
        </w:rPr>
        <w:t xml:space="preserve">sought from </w:t>
      </w:r>
      <w:r w:rsidR="00637DF4">
        <w:rPr>
          <w:rFonts w:ascii="Times New Roman" w:hAnsi="Times New Roman" w:cs="Times New Roman"/>
          <w:bCs/>
          <w:sz w:val="28"/>
          <w:szCs w:val="28"/>
        </w:rPr>
        <w:t xml:space="preserve">possible appropriate examples, in order to aid suggestions and possible initiatives if there is a desire to take up comments made by visiting Trustees.  I am currently working on the production of a template of the ‘ideal church interior’, which will be made available to Trustees and to enquiring parishes.  If you are interested in hearing more then please contact me at </w:t>
      </w:r>
      <w:hyperlink r:id="rId5" w:history="1">
        <w:r w:rsidR="00637DF4" w:rsidRPr="009F0C85">
          <w:rPr>
            <w:rStyle w:val="Hyperlink"/>
            <w:rFonts w:ascii="Times New Roman" w:hAnsi="Times New Roman" w:cs="Times New Roman"/>
            <w:bCs/>
            <w:sz w:val="28"/>
            <w:szCs w:val="28"/>
          </w:rPr>
          <w:t>canonjbrown@mac.com</w:t>
        </w:r>
      </w:hyperlink>
    </w:p>
    <w:p w14:paraId="40405EF9" w14:textId="345F66A6" w:rsidR="00637DF4" w:rsidRDefault="00637DF4" w:rsidP="00D001CB">
      <w:pPr>
        <w:rPr>
          <w:rFonts w:ascii="Times New Roman" w:hAnsi="Times New Roman" w:cs="Times New Roman"/>
          <w:bCs/>
          <w:sz w:val="28"/>
          <w:szCs w:val="28"/>
        </w:rPr>
      </w:pPr>
    </w:p>
    <w:p w14:paraId="4AF1C4FF" w14:textId="77777777" w:rsidR="00EF60E7" w:rsidRDefault="00EF60E7" w:rsidP="00D001CB">
      <w:pPr>
        <w:rPr>
          <w:rFonts w:ascii="Times New Roman" w:hAnsi="Times New Roman" w:cs="Times New Roman"/>
          <w:bCs/>
          <w:sz w:val="28"/>
          <w:szCs w:val="28"/>
        </w:rPr>
      </w:pPr>
    </w:p>
    <w:p w14:paraId="05E2634A" w14:textId="1BB6658E" w:rsidR="00637DF4" w:rsidRPr="00637DF4" w:rsidRDefault="00EF60E7" w:rsidP="00D001CB">
      <w:pPr>
        <w:rPr>
          <w:rFonts w:ascii="Times New Roman" w:hAnsi="Times New Roman" w:cs="Times New Roman"/>
          <w:b/>
          <w:sz w:val="28"/>
          <w:szCs w:val="28"/>
        </w:rPr>
      </w:pPr>
      <w:r>
        <w:rPr>
          <w:rFonts w:ascii="Times New Roman" w:hAnsi="Times New Roman" w:cs="Times New Roman"/>
          <w:b/>
          <w:sz w:val="28"/>
          <w:szCs w:val="28"/>
        </w:rPr>
        <w:t xml:space="preserve">Presentation to Trustees by The Revd. </w:t>
      </w:r>
      <w:r w:rsidR="00637DF4">
        <w:rPr>
          <w:rFonts w:ascii="Times New Roman" w:hAnsi="Times New Roman" w:cs="Times New Roman"/>
          <w:b/>
          <w:sz w:val="28"/>
          <w:szCs w:val="28"/>
        </w:rPr>
        <w:t>Kelvin</w:t>
      </w:r>
      <w:r w:rsidR="00064FEB">
        <w:rPr>
          <w:rFonts w:ascii="Times New Roman" w:hAnsi="Times New Roman" w:cs="Times New Roman"/>
          <w:b/>
          <w:sz w:val="28"/>
          <w:szCs w:val="28"/>
        </w:rPr>
        <w:t xml:space="preserve"> Inglis</w:t>
      </w:r>
      <w:r>
        <w:rPr>
          <w:rFonts w:ascii="Times New Roman" w:hAnsi="Times New Roman" w:cs="Times New Roman"/>
          <w:b/>
          <w:sz w:val="28"/>
          <w:szCs w:val="28"/>
        </w:rPr>
        <w:t>, Rector of St. Thomas-a-Becket, Salisbury</w:t>
      </w:r>
      <w:r w:rsidR="00064FEB">
        <w:rPr>
          <w:rFonts w:ascii="Times New Roman" w:hAnsi="Times New Roman" w:cs="Times New Roman"/>
          <w:b/>
          <w:sz w:val="28"/>
          <w:szCs w:val="28"/>
        </w:rPr>
        <w:t>:</w:t>
      </w:r>
    </w:p>
    <w:p w14:paraId="76A9DF42" w14:textId="730F58DB" w:rsidR="00EF60E7" w:rsidRDefault="00EF60E7" w:rsidP="00EF60E7">
      <w:pPr>
        <w:rPr>
          <w:rFonts w:ascii="Times New Roman" w:hAnsi="Times New Roman" w:cs="Times New Roman"/>
          <w:bCs/>
        </w:rPr>
      </w:pPr>
      <w:r>
        <w:rPr>
          <w:rFonts w:ascii="Times New Roman" w:hAnsi="Times New Roman" w:cs="Times New Roman"/>
          <w:bCs/>
        </w:rPr>
        <w:t>Originally dedicated to St. Thomas a Becket, the church dates back to the 15</w:t>
      </w:r>
      <w:r w:rsidRPr="0024494C">
        <w:rPr>
          <w:rFonts w:ascii="Times New Roman" w:hAnsi="Times New Roman" w:cs="Times New Roman"/>
          <w:bCs/>
          <w:vertAlign w:val="superscript"/>
        </w:rPr>
        <w:t>th</w:t>
      </w:r>
      <w:r>
        <w:rPr>
          <w:rFonts w:ascii="Times New Roman" w:hAnsi="Times New Roman" w:cs="Times New Roman"/>
          <w:bCs/>
        </w:rPr>
        <w:t xml:space="preserve"> century.  A former Salisbury Cathedral had been in existence since the 11</w:t>
      </w:r>
      <w:r w:rsidRPr="00AE7EDB">
        <w:rPr>
          <w:rFonts w:ascii="Times New Roman" w:hAnsi="Times New Roman" w:cs="Times New Roman"/>
          <w:bCs/>
          <w:vertAlign w:val="superscript"/>
        </w:rPr>
        <w:t>th</w:t>
      </w:r>
      <w:r>
        <w:rPr>
          <w:rFonts w:ascii="Times New Roman" w:hAnsi="Times New Roman" w:cs="Times New Roman"/>
          <w:bCs/>
        </w:rPr>
        <w:t xml:space="preserve"> century, but the foundations of the present one were laid in the 13</w:t>
      </w:r>
      <w:r w:rsidRPr="00AE7EDB">
        <w:rPr>
          <w:rFonts w:ascii="Times New Roman" w:hAnsi="Times New Roman" w:cs="Times New Roman"/>
          <w:bCs/>
          <w:vertAlign w:val="superscript"/>
        </w:rPr>
        <w:t>th</w:t>
      </w:r>
      <w:r>
        <w:rPr>
          <w:rFonts w:ascii="Times New Roman" w:hAnsi="Times New Roman" w:cs="Times New Roman"/>
          <w:bCs/>
        </w:rPr>
        <w:t xml:space="preserve"> century, and there is a question mark as to whether the original St. Thomas’s was built for the benefit of the builders of the Cathedral.  St. Thomas’s was built by wealthy people associated with the wool trade.  It houses a Doom painting, probably the largest complete one in the country, although much retouched and (at the time of our visit) in the process of being restored.    In the Lady Chapel of the church is a charming cartoon of the visitation of Mary to Elizabeth.</w:t>
      </w:r>
    </w:p>
    <w:p w14:paraId="6DE6E0FF" w14:textId="77777777" w:rsidR="00EF60E7" w:rsidRDefault="00EF60E7" w:rsidP="00EF60E7">
      <w:pPr>
        <w:rPr>
          <w:rFonts w:ascii="Times New Roman" w:hAnsi="Times New Roman" w:cs="Times New Roman"/>
          <w:bCs/>
        </w:rPr>
      </w:pPr>
    </w:p>
    <w:p w14:paraId="4D527C2A" w14:textId="77777777" w:rsidR="00EF60E7" w:rsidRDefault="00EF60E7" w:rsidP="00EF60E7">
      <w:pPr>
        <w:rPr>
          <w:rFonts w:ascii="Times New Roman" w:hAnsi="Times New Roman" w:cs="Times New Roman"/>
          <w:bCs/>
        </w:rPr>
      </w:pPr>
      <w:r>
        <w:rPr>
          <w:rFonts w:ascii="Times New Roman" w:hAnsi="Times New Roman" w:cs="Times New Roman"/>
          <w:bCs/>
        </w:rPr>
        <w:t xml:space="preserve">Mission and Ministry – St. Thomas’s is the city centre church, performing important civic functions, while the Cathedral looks out to the Diocese.  City councillors come to the church officially three times a year.  Kelvin is a member of Salisbury’s Chamber of Commerce and is particularly concerned with responding to the homeless and with ministry to tourists.  The </w:t>
      </w:r>
      <w:r>
        <w:rPr>
          <w:rFonts w:ascii="Times New Roman" w:hAnsi="Times New Roman" w:cs="Times New Roman"/>
          <w:bCs/>
        </w:rPr>
        <w:lastRenderedPageBreak/>
        <w:t xml:space="preserve">city Information Office directs people to see the Doom painting in the church:  ‘Drawing people into the doom so that they feel it’.  Entrance to the church is through glass doors which give passers by a constant view of the church’s interior.  </w:t>
      </w:r>
    </w:p>
    <w:p w14:paraId="707235E4" w14:textId="77777777" w:rsidR="00EF60E7" w:rsidRDefault="00EF60E7" w:rsidP="00EF60E7">
      <w:pPr>
        <w:rPr>
          <w:rFonts w:ascii="Times New Roman" w:hAnsi="Times New Roman" w:cs="Times New Roman"/>
          <w:bCs/>
        </w:rPr>
      </w:pPr>
    </w:p>
    <w:p w14:paraId="688A557A" w14:textId="4B76A4AC" w:rsidR="00EF60E7" w:rsidRDefault="00EF60E7" w:rsidP="00EF60E7">
      <w:pPr>
        <w:rPr>
          <w:rFonts w:ascii="Times New Roman" w:hAnsi="Times New Roman" w:cs="Times New Roman"/>
          <w:bCs/>
        </w:rPr>
      </w:pPr>
      <w:r>
        <w:rPr>
          <w:rFonts w:ascii="Times New Roman" w:hAnsi="Times New Roman" w:cs="Times New Roman"/>
          <w:bCs/>
        </w:rPr>
        <w:t xml:space="preserve">The Novichok Experience – The Press at the time coming to the church, the church speaking for the local community, provision of prayer stations.  Kelvin emphasised the importance of ‘ not missing a trick’ – demonstrating to the Press that we pray and serve.   The church played and still plays an important role in the regeneration of the city following the Novichok incident.   The emphasis always is on steering the Press to focus on the future rather than the past, constantly urging the need to move on rather than to look back.  </w:t>
      </w:r>
    </w:p>
    <w:p w14:paraId="21982830" w14:textId="654A7AC6" w:rsidR="00EF60E7" w:rsidRDefault="00EF60E7" w:rsidP="00EF60E7">
      <w:pPr>
        <w:rPr>
          <w:rFonts w:ascii="Times New Roman" w:hAnsi="Times New Roman" w:cs="Times New Roman"/>
          <w:bCs/>
        </w:rPr>
      </w:pPr>
    </w:p>
    <w:p w14:paraId="7554E6C0" w14:textId="5525585F" w:rsidR="00EF60E7" w:rsidRDefault="00EF60E7" w:rsidP="00EF60E7">
      <w:pPr>
        <w:rPr>
          <w:rFonts w:ascii="Times New Roman" w:hAnsi="Times New Roman" w:cs="Times New Roman"/>
          <w:bCs/>
        </w:rPr>
      </w:pPr>
    </w:p>
    <w:p w14:paraId="4FD5A130" w14:textId="30E8EE6B" w:rsidR="00EF60E7" w:rsidRDefault="00EF60E7" w:rsidP="00EF60E7">
      <w:pPr>
        <w:rPr>
          <w:rFonts w:ascii="Times New Roman" w:eastAsia="Times New Roman" w:hAnsi="Times New Roman" w:cs="Times New Roman"/>
          <w:sz w:val="28"/>
          <w:szCs w:val="28"/>
        </w:rPr>
      </w:pPr>
      <w:r>
        <w:rPr>
          <w:rFonts w:ascii="Times New Roman" w:hAnsi="Times New Roman" w:cs="Times New Roman"/>
          <w:b/>
          <w:sz w:val="28"/>
          <w:szCs w:val="28"/>
        </w:rPr>
        <w:t xml:space="preserve">Next edition:  </w:t>
      </w:r>
      <w:r>
        <w:rPr>
          <w:rFonts w:ascii="Times New Roman" w:eastAsia="Times New Roman" w:hAnsi="Times New Roman" w:cs="Times New Roman"/>
          <w:sz w:val="28"/>
          <w:szCs w:val="28"/>
        </w:rPr>
        <w:t xml:space="preserve">If any of you have items that you would like included in the February 20120Newsletter please ensure that they are received here by Thursday 6 February 2020 at the latest.  </w:t>
      </w:r>
    </w:p>
    <w:p w14:paraId="51959158" w14:textId="77777777" w:rsidR="00EF60E7" w:rsidRDefault="00EF60E7" w:rsidP="00EF60E7">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E-mail:  </w:t>
      </w:r>
      <w:r>
        <w:rPr>
          <w:rFonts w:ascii="Times New Roman" w:eastAsia="Times New Roman" w:hAnsi="Times New Roman" w:cs="Times New Roman"/>
          <w:sz w:val="28"/>
          <w:szCs w:val="28"/>
        </w:rPr>
        <w:tab/>
        <w:t xml:space="preserve"> </w:t>
      </w:r>
      <w:hyperlink r:id="rId6" w:history="1">
        <w:r w:rsidRPr="00DB0058">
          <w:rPr>
            <w:rStyle w:val="Hyperlink"/>
            <w:rFonts w:ascii="Times New Roman" w:eastAsia="Times New Roman" w:hAnsi="Times New Roman" w:cs="Times New Roman"/>
            <w:sz w:val="28"/>
            <w:szCs w:val="28"/>
          </w:rPr>
          <w:t>canonjbrown@mac.com</w:t>
        </w:r>
      </w:hyperlink>
      <w:r>
        <w:rPr>
          <w:rFonts w:ascii="Times New Roman" w:eastAsia="Times New Roman" w:hAnsi="Times New Roman" w:cs="Times New Roman"/>
          <w:sz w:val="28"/>
          <w:szCs w:val="28"/>
        </w:rPr>
        <w:t xml:space="preserve">  </w:t>
      </w:r>
    </w:p>
    <w:p w14:paraId="71F5BC33" w14:textId="77777777" w:rsidR="00EF60E7" w:rsidRPr="00D838D4" w:rsidRDefault="00EF60E7" w:rsidP="00EF60E7">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Hard copy: </w:t>
      </w:r>
      <w:r>
        <w:rPr>
          <w:rFonts w:ascii="Times New Roman" w:eastAsia="Times New Roman" w:hAnsi="Times New Roman" w:cs="Times New Roman"/>
          <w:sz w:val="28"/>
          <w:szCs w:val="28"/>
        </w:rPr>
        <w:tab/>
        <w:t xml:space="preserve"> 556 Galleywood Road, Chelmsford, Essex  CM2 8BX</w:t>
      </w:r>
    </w:p>
    <w:p w14:paraId="14BC21D6" w14:textId="77777777" w:rsidR="00EF60E7" w:rsidRPr="00EF60E7" w:rsidRDefault="00EF60E7" w:rsidP="00EF60E7">
      <w:pPr>
        <w:rPr>
          <w:rFonts w:ascii="Times New Roman" w:hAnsi="Times New Roman" w:cs="Times New Roman"/>
          <w:b/>
        </w:rPr>
      </w:pPr>
    </w:p>
    <w:p w14:paraId="1DFE07A8" w14:textId="77777777" w:rsidR="00EF60E7" w:rsidRDefault="00EF60E7" w:rsidP="00EF60E7">
      <w:pPr>
        <w:rPr>
          <w:rFonts w:ascii="Times New Roman" w:hAnsi="Times New Roman" w:cs="Times New Roman"/>
          <w:b/>
        </w:rPr>
      </w:pPr>
    </w:p>
    <w:p w14:paraId="2FEB581F" w14:textId="45B8AB46" w:rsidR="00637DF4" w:rsidRDefault="00637DF4" w:rsidP="00D001CB">
      <w:pPr>
        <w:rPr>
          <w:rFonts w:ascii="Times New Roman" w:hAnsi="Times New Roman" w:cs="Times New Roman"/>
          <w:bCs/>
          <w:sz w:val="28"/>
          <w:szCs w:val="28"/>
        </w:rPr>
      </w:pPr>
    </w:p>
    <w:p w14:paraId="588F7571" w14:textId="77777777" w:rsidR="00637DF4" w:rsidRPr="00D001CB" w:rsidRDefault="00637DF4" w:rsidP="00D001CB">
      <w:pPr>
        <w:rPr>
          <w:rFonts w:ascii="Times New Roman" w:hAnsi="Times New Roman" w:cs="Times New Roman"/>
          <w:bCs/>
          <w:sz w:val="28"/>
          <w:szCs w:val="28"/>
        </w:rPr>
      </w:pPr>
    </w:p>
    <w:p w14:paraId="38192567" w14:textId="77777777" w:rsidR="00D001CB" w:rsidRDefault="00D001CB" w:rsidP="00D001CB">
      <w:pPr>
        <w:jc w:val="center"/>
      </w:pPr>
    </w:p>
    <w:sectPr w:rsidR="00D001CB" w:rsidSect="00844BE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1CB"/>
    <w:rsid w:val="00064FEB"/>
    <w:rsid w:val="000D522E"/>
    <w:rsid w:val="004467D0"/>
    <w:rsid w:val="00637DF4"/>
    <w:rsid w:val="00844BE3"/>
    <w:rsid w:val="00941D44"/>
    <w:rsid w:val="00BD44BC"/>
    <w:rsid w:val="00C01CB9"/>
    <w:rsid w:val="00C91C0D"/>
    <w:rsid w:val="00CB62B1"/>
    <w:rsid w:val="00D001CB"/>
    <w:rsid w:val="00EF60E7"/>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37A83"/>
  <w15:chartTrackingRefBased/>
  <w15:docId w15:val="{9D08AE5E-6327-014D-A309-62BF7C883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7DF4"/>
    <w:rPr>
      <w:color w:val="0563C1" w:themeColor="hyperlink"/>
      <w:u w:val="single"/>
    </w:rPr>
  </w:style>
  <w:style w:type="character" w:styleId="UnresolvedMention">
    <w:name w:val="Unresolved Mention"/>
    <w:basedOn w:val="DefaultParagraphFont"/>
    <w:uiPriority w:val="99"/>
    <w:semiHidden/>
    <w:unhideWhenUsed/>
    <w:rsid w:val="00637D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anonjbrown@mac.com" TargetMode="External"/><Relationship Id="rId5" Type="http://schemas.openxmlformats.org/officeDocument/2006/relationships/hyperlink" Target="mailto:canonjbrown@mac.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2212</Words>
  <Characters>12609</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Duncan Brown</dc:creator>
  <cp:keywords/>
  <dc:description/>
  <cp:lastModifiedBy>HRB</cp:lastModifiedBy>
  <cp:revision>2</cp:revision>
  <dcterms:created xsi:type="dcterms:W3CDTF">2019-12-04T12:05:00Z</dcterms:created>
  <dcterms:modified xsi:type="dcterms:W3CDTF">2019-12-04T12:05:00Z</dcterms:modified>
</cp:coreProperties>
</file>